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A94" w:rsidRPr="00A246A0" w:rsidRDefault="007A2A94" w:rsidP="00A246A0">
      <w:pPr>
        <w:pStyle w:val="Title"/>
        <w:rPr>
          <w:rFonts w:ascii="Arial Narrow" w:hAnsi="Arial Narrow"/>
          <w:sz w:val="20"/>
        </w:rPr>
      </w:pPr>
      <w:r w:rsidRPr="00A246A0">
        <w:rPr>
          <w:rFonts w:ascii="Arial Narrow" w:hAnsi="Arial Narrow"/>
          <w:sz w:val="20"/>
        </w:rPr>
        <w:t xml:space="preserve">STATISTICS </w:t>
      </w:r>
      <w:r w:rsidR="00473831" w:rsidRPr="00A246A0">
        <w:rPr>
          <w:rFonts w:ascii="Arial Narrow" w:hAnsi="Arial Narrow"/>
          <w:sz w:val="20"/>
        </w:rPr>
        <w:t>2</w:t>
      </w:r>
      <w:r w:rsidR="002930BE">
        <w:rPr>
          <w:rFonts w:ascii="Arial Narrow" w:hAnsi="Arial Narrow"/>
          <w:sz w:val="20"/>
        </w:rPr>
        <w:t>1</w:t>
      </w:r>
      <w:r w:rsidR="00473831" w:rsidRPr="00A246A0">
        <w:rPr>
          <w:rFonts w:ascii="Arial Narrow" w:hAnsi="Arial Narrow"/>
          <w:sz w:val="20"/>
        </w:rPr>
        <w:t>1</w:t>
      </w:r>
      <w:r w:rsidR="00A626F4" w:rsidRPr="00A246A0">
        <w:rPr>
          <w:rFonts w:ascii="Arial Narrow" w:hAnsi="Arial Narrow"/>
          <w:sz w:val="20"/>
        </w:rPr>
        <w:t xml:space="preserve"> - </w:t>
      </w:r>
      <w:r w:rsidRPr="00A246A0">
        <w:rPr>
          <w:rFonts w:ascii="Arial Narrow" w:hAnsi="Arial Narrow"/>
          <w:sz w:val="20"/>
        </w:rPr>
        <w:t>Engineering Statistics</w:t>
      </w:r>
      <w:r w:rsidR="00AF0924">
        <w:rPr>
          <w:rFonts w:ascii="Arial Narrow" w:hAnsi="Arial Narrow"/>
          <w:sz w:val="20"/>
        </w:rPr>
        <w:t xml:space="preserve"> </w:t>
      </w:r>
      <w:r w:rsidR="00FC3C5A">
        <w:rPr>
          <w:rFonts w:ascii="Arial Narrow" w:hAnsi="Arial Narrow"/>
          <w:sz w:val="20"/>
        </w:rPr>
        <w:t>– Spring 2025</w:t>
      </w:r>
    </w:p>
    <w:p w:rsidR="007A2A94" w:rsidRPr="00A246A0" w:rsidRDefault="007A2A94" w:rsidP="00A246A0">
      <w:pPr>
        <w:jc w:val="center"/>
        <w:rPr>
          <w:rFonts w:ascii="Arial Narrow" w:hAnsi="Arial Narrow"/>
          <w:b/>
        </w:rPr>
      </w:pPr>
    </w:p>
    <w:p w:rsidR="00A246A0" w:rsidRDefault="007A2A94" w:rsidP="00A246A0">
      <w:pPr>
        <w:rPr>
          <w:rStyle w:val="Hyperlink"/>
          <w:rFonts w:ascii="Arial Narrow" w:hAnsi="Arial Narrow"/>
        </w:rPr>
      </w:pPr>
      <w:r w:rsidRPr="00A246A0">
        <w:rPr>
          <w:rFonts w:ascii="Arial Narrow" w:hAnsi="Arial Narrow"/>
          <w:b/>
        </w:rPr>
        <w:t>I</w:t>
      </w:r>
      <w:r w:rsidR="00A246A0">
        <w:rPr>
          <w:rFonts w:ascii="Arial Narrow" w:hAnsi="Arial Narrow"/>
          <w:b/>
        </w:rPr>
        <w:t>nstructor</w:t>
      </w:r>
      <w:r w:rsidRPr="00A246A0">
        <w:rPr>
          <w:rFonts w:ascii="Arial Narrow" w:hAnsi="Arial Narrow"/>
          <w:b/>
        </w:rPr>
        <w:t>:</w:t>
      </w:r>
      <w:r w:rsidRPr="00A246A0">
        <w:rPr>
          <w:rFonts w:ascii="Arial Narrow" w:hAnsi="Arial Narrow"/>
          <w:b/>
        </w:rPr>
        <w:tab/>
      </w:r>
      <w:r w:rsidRPr="00A246A0">
        <w:rPr>
          <w:rFonts w:ascii="Arial Narrow" w:hAnsi="Arial Narrow"/>
        </w:rPr>
        <w:t xml:space="preserve">Dr. </w:t>
      </w:r>
      <w:r w:rsidR="006972E7" w:rsidRPr="00A246A0">
        <w:rPr>
          <w:rFonts w:ascii="Arial Narrow" w:hAnsi="Arial Narrow"/>
        </w:rPr>
        <w:t>Scott Crawford</w:t>
      </w:r>
      <w:r w:rsidR="00A246A0">
        <w:rPr>
          <w:rFonts w:ascii="Arial Narrow" w:hAnsi="Arial Narrow"/>
        </w:rPr>
        <w:t xml:space="preserve">   Email: </w:t>
      </w:r>
      <w:hyperlink r:id="rId7" w:history="1">
        <w:r w:rsidR="00A246A0" w:rsidRPr="00B12FAA">
          <w:rPr>
            <w:rStyle w:val="Hyperlink"/>
            <w:rFonts w:ascii="Arial Narrow" w:hAnsi="Arial Narrow"/>
          </w:rPr>
          <w:t>scottcrawford@tamu.edu</w:t>
        </w:r>
      </w:hyperlink>
    </w:p>
    <w:p w:rsidR="00C45CF7" w:rsidRPr="00C45CF7" w:rsidRDefault="00C45CF7" w:rsidP="00A246A0">
      <w:pPr>
        <w:rPr>
          <w:rFonts w:ascii="Arial Narrow" w:hAnsi="Arial Narrow"/>
        </w:rPr>
      </w:pPr>
      <w:r>
        <w:rPr>
          <w:rFonts w:ascii="Arial Narrow" w:hAnsi="Arial Narrow"/>
          <w:b/>
        </w:rPr>
        <w:t>Office Hours:</w:t>
      </w:r>
      <w:r>
        <w:rPr>
          <w:rFonts w:ascii="Arial Narrow" w:hAnsi="Arial Narrow"/>
        </w:rPr>
        <w:tab/>
        <w:t>MWF 1</w:t>
      </w:r>
      <w:r w:rsidR="0073508B">
        <w:rPr>
          <w:rFonts w:ascii="Arial Narrow" w:hAnsi="Arial Narrow"/>
        </w:rPr>
        <w:t>0</w:t>
      </w:r>
      <w:r>
        <w:rPr>
          <w:rFonts w:ascii="Arial Narrow" w:hAnsi="Arial Narrow"/>
        </w:rPr>
        <w:t>:</w:t>
      </w:r>
      <w:r w:rsidR="0073508B">
        <w:rPr>
          <w:rFonts w:ascii="Arial Narrow" w:hAnsi="Arial Narrow"/>
        </w:rPr>
        <w:t>0</w:t>
      </w:r>
      <w:r>
        <w:rPr>
          <w:rFonts w:ascii="Arial Narrow" w:hAnsi="Arial Narrow"/>
        </w:rPr>
        <w:t>0 – 1</w:t>
      </w:r>
      <w:r w:rsidR="0073508B">
        <w:rPr>
          <w:rFonts w:ascii="Arial Narrow" w:hAnsi="Arial Narrow"/>
        </w:rPr>
        <w:t>1</w:t>
      </w:r>
      <w:r>
        <w:rPr>
          <w:rFonts w:ascii="Arial Narrow" w:hAnsi="Arial Narrow"/>
        </w:rPr>
        <w:t>:</w:t>
      </w:r>
      <w:r w:rsidR="0073508B">
        <w:rPr>
          <w:rFonts w:ascii="Arial Narrow" w:hAnsi="Arial Narrow"/>
        </w:rPr>
        <w:t>0</w:t>
      </w:r>
      <w:r>
        <w:rPr>
          <w:rFonts w:ascii="Arial Narrow" w:hAnsi="Arial Narrow"/>
        </w:rPr>
        <w:t>0 in Blocker 245C</w:t>
      </w:r>
    </w:p>
    <w:p w:rsidR="008B43F1" w:rsidRDefault="00C45CF7" w:rsidP="003D5D1D">
      <w:pPr>
        <w:rPr>
          <w:rFonts w:ascii="Arial Narrow" w:hAnsi="Arial Narrow"/>
        </w:rPr>
      </w:pPr>
      <w:r>
        <w:rPr>
          <w:rFonts w:ascii="Arial Narrow" w:hAnsi="Arial Narrow"/>
          <w:b/>
        </w:rPr>
        <w:t>TA hours</w:t>
      </w:r>
      <w:r w:rsidR="008B43F1" w:rsidRPr="00A246A0">
        <w:rPr>
          <w:rFonts w:ascii="Arial Narrow" w:hAnsi="Arial Narrow"/>
          <w:b/>
        </w:rPr>
        <w:t>:</w:t>
      </w:r>
      <w:r w:rsidR="008B43F1" w:rsidRPr="00A246A0">
        <w:rPr>
          <w:rFonts w:ascii="Arial Narrow" w:hAnsi="Arial Narrow"/>
          <w:b/>
        </w:rPr>
        <w:tab/>
      </w:r>
      <w:r w:rsidR="00FC7315">
        <w:rPr>
          <w:rFonts w:ascii="Arial Narrow" w:hAnsi="Arial Narrow"/>
          <w:b/>
        </w:rPr>
        <w:t>C</w:t>
      </w:r>
      <w:r w:rsidR="00FC7315">
        <w:rPr>
          <w:rFonts w:ascii="Arial Narrow" w:hAnsi="Arial Narrow"/>
        </w:rPr>
        <w:t xml:space="preserve">lick </w:t>
      </w:r>
      <w:hyperlink r:id="rId8" w:history="1">
        <w:r w:rsidR="00FC7315" w:rsidRPr="00FC7315">
          <w:rPr>
            <w:rStyle w:val="Hyperlink"/>
            <w:rFonts w:ascii="Arial Narrow" w:hAnsi="Arial Narrow"/>
          </w:rPr>
          <w:t>here</w:t>
        </w:r>
      </w:hyperlink>
      <w:r w:rsidR="00FC7315">
        <w:rPr>
          <w:rFonts w:ascii="Arial Narrow" w:hAnsi="Arial Narrow"/>
        </w:rPr>
        <w:t xml:space="preserve"> for TA </w:t>
      </w:r>
      <w:r>
        <w:rPr>
          <w:rFonts w:ascii="Arial Narrow" w:hAnsi="Arial Narrow"/>
        </w:rPr>
        <w:t>recitation and help sessions (for Stat 211 specifically)</w:t>
      </w:r>
    </w:p>
    <w:p w:rsidR="00CB5F5F" w:rsidRDefault="00CB5F5F" w:rsidP="003D5D1D">
      <w:pPr>
        <w:rPr>
          <w:rFonts w:ascii="Arial Narrow" w:hAnsi="Arial Narrow"/>
          <w:b/>
        </w:rPr>
      </w:pPr>
      <w:r>
        <w:rPr>
          <w:rFonts w:ascii="Arial Narrow" w:hAnsi="Arial Narrow"/>
          <w:b/>
        </w:rPr>
        <w:t xml:space="preserve">My website: </w:t>
      </w:r>
      <w:r>
        <w:rPr>
          <w:rFonts w:ascii="Arial Narrow" w:hAnsi="Arial Narrow"/>
          <w:b/>
        </w:rPr>
        <w:tab/>
      </w:r>
      <w:hyperlink r:id="rId9" w:history="1">
        <w:r w:rsidRPr="00CB5F5F">
          <w:rPr>
            <w:rStyle w:val="Hyperlink"/>
            <w:rFonts w:ascii="Arial Narrow" w:hAnsi="Arial Narrow"/>
            <w:b/>
          </w:rPr>
          <w:t>https://people.tamu.edu/~scottcrawford/stat211.html</w:t>
        </w:r>
      </w:hyperlink>
    </w:p>
    <w:p w:rsidR="00CB5F5F" w:rsidRPr="00A246A0" w:rsidRDefault="00862AFD" w:rsidP="00CB5F5F">
      <w:pPr>
        <w:ind w:left="1440" w:hanging="1440"/>
        <w:rPr>
          <w:rFonts w:ascii="Arial Narrow" w:hAnsi="Arial Narrow"/>
        </w:rPr>
      </w:pPr>
      <w:r>
        <w:rPr>
          <w:rFonts w:ascii="Arial Narrow" w:hAnsi="Arial Narrow"/>
          <w:b/>
        </w:rPr>
        <w:t>O</w:t>
      </w:r>
      <w:r w:rsidR="003D5D1D">
        <w:rPr>
          <w:rFonts w:ascii="Arial Narrow" w:hAnsi="Arial Narrow"/>
          <w:b/>
        </w:rPr>
        <w:t xml:space="preserve">ptional </w:t>
      </w:r>
      <w:r w:rsidR="00A246A0">
        <w:rPr>
          <w:rFonts w:ascii="Arial Narrow" w:hAnsi="Arial Narrow"/>
          <w:b/>
        </w:rPr>
        <w:t xml:space="preserve">Text:  </w:t>
      </w:r>
      <w:r w:rsidR="00A246A0">
        <w:rPr>
          <w:rFonts w:ascii="Arial Narrow" w:hAnsi="Arial Narrow"/>
          <w:b/>
        </w:rPr>
        <w:tab/>
      </w:r>
      <w:r w:rsidR="00CC2E59" w:rsidRPr="00A246A0">
        <w:rPr>
          <w:rFonts w:ascii="Arial Narrow" w:hAnsi="Arial Narrow"/>
        </w:rPr>
        <w:t>Probability and Statistics with R for Engineers an</w:t>
      </w:r>
      <w:r w:rsidR="003D5D1D">
        <w:rPr>
          <w:rFonts w:ascii="Arial Narrow" w:hAnsi="Arial Narrow"/>
        </w:rPr>
        <w:t xml:space="preserve">d Scientists by Michael </w:t>
      </w:r>
      <w:proofErr w:type="spellStart"/>
      <w:r w:rsidR="003D5D1D">
        <w:rPr>
          <w:rFonts w:ascii="Arial Narrow" w:hAnsi="Arial Narrow"/>
        </w:rPr>
        <w:t>Akritas</w:t>
      </w:r>
      <w:proofErr w:type="spellEnd"/>
      <w:r w:rsidR="003D5D1D">
        <w:rPr>
          <w:rFonts w:ascii="Arial Narrow" w:hAnsi="Arial Narrow"/>
        </w:rPr>
        <w:t xml:space="preserve"> (not required)</w:t>
      </w:r>
    </w:p>
    <w:p w:rsidR="007A2A94" w:rsidRPr="00A246A0" w:rsidRDefault="00A246A0" w:rsidP="00AA549E">
      <w:pPr>
        <w:tabs>
          <w:tab w:val="left" w:pos="2160"/>
        </w:tabs>
        <w:jc w:val="both"/>
        <w:rPr>
          <w:rFonts w:ascii="Arial Narrow" w:hAnsi="Arial Narrow"/>
        </w:rPr>
      </w:pPr>
      <w:r>
        <w:rPr>
          <w:rFonts w:ascii="Arial Narrow" w:hAnsi="Arial Narrow"/>
          <w:b/>
        </w:rPr>
        <w:t>Calculator</w:t>
      </w:r>
      <w:r w:rsidR="007A2A94" w:rsidRPr="00A246A0">
        <w:rPr>
          <w:rFonts w:ascii="Arial Narrow" w:hAnsi="Arial Narrow"/>
          <w:b/>
        </w:rPr>
        <w:t>:</w:t>
      </w:r>
      <w:r>
        <w:rPr>
          <w:rFonts w:ascii="Arial Narrow" w:hAnsi="Arial Narrow"/>
          <w:b/>
        </w:rPr>
        <w:t xml:space="preserve">             </w:t>
      </w:r>
      <w:r>
        <w:rPr>
          <w:rFonts w:ascii="Arial Narrow" w:hAnsi="Arial Narrow"/>
        </w:rPr>
        <w:t xml:space="preserve">Any </w:t>
      </w:r>
      <w:r w:rsidR="006F2A76" w:rsidRPr="00A246A0">
        <w:rPr>
          <w:rFonts w:ascii="Arial Narrow" w:hAnsi="Arial Narrow"/>
        </w:rPr>
        <w:t>calculator fit for engineering</w:t>
      </w:r>
      <w:r>
        <w:rPr>
          <w:rFonts w:ascii="Arial Narrow" w:hAnsi="Arial Narrow"/>
        </w:rPr>
        <w:t xml:space="preserve">.  </w:t>
      </w:r>
      <w:r w:rsidR="006F2A76" w:rsidRPr="00A246A0">
        <w:rPr>
          <w:rFonts w:ascii="Arial Narrow" w:hAnsi="Arial Narrow"/>
        </w:rPr>
        <w:t xml:space="preserve">Test questions attempt to </w:t>
      </w:r>
      <w:r>
        <w:rPr>
          <w:rFonts w:ascii="Arial Narrow" w:hAnsi="Arial Narrow"/>
        </w:rPr>
        <w:t xml:space="preserve">avoid advantages for fancier </w:t>
      </w:r>
      <w:r w:rsidR="006F2A76" w:rsidRPr="00A246A0">
        <w:rPr>
          <w:rFonts w:ascii="Arial Narrow" w:hAnsi="Arial Narrow"/>
        </w:rPr>
        <w:t>calculator</w:t>
      </w:r>
      <w:r>
        <w:rPr>
          <w:rFonts w:ascii="Arial Narrow" w:hAnsi="Arial Narrow"/>
        </w:rPr>
        <w:t>s.</w:t>
      </w:r>
    </w:p>
    <w:p w:rsidR="007A2A94" w:rsidRPr="00A246A0" w:rsidRDefault="007A2A94" w:rsidP="00AA549E">
      <w:pPr>
        <w:ind w:left="1440" w:hanging="1440"/>
        <w:rPr>
          <w:rFonts w:ascii="Arial Narrow" w:hAnsi="Arial Narrow"/>
        </w:rPr>
      </w:pPr>
      <w:r w:rsidRPr="00A246A0">
        <w:rPr>
          <w:rFonts w:ascii="Arial Narrow" w:hAnsi="Arial Narrow"/>
          <w:b/>
        </w:rPr>
        <w:t>O</w:t>
      </w:r>
      <w:r w:rsidR="00A246A0">
        <w:rPr>
          <w:rFonts w:ascii="Arial Narrow" w:hAnsi="Arial Narrow"/>
          <w:b/>
        </w:rPr>
        <w:t>bjectives</w:t>
      </w:r>
      <w:r w:rsidRPr="00A246A0">
        <w:rPr>
          <w:rFonts w:ascii="Arial Narrow" w:hAnsi="Arial Narrow"/>
          <w:b/>
        </w:rPr>
        <w:t>:</w:t>
      </w:r>
      <w:r w:rsidRPr="00A246A0">
        <w:rPr>
          <w:rFonts w:ascii="Arial Narrow" w:hAnsi="Arial Narrow"/>
          <w:b/>
        </w:rPr>
        <w:tab/>
      </w:r>
      <w:r w:rsidR="00C40478" w:rsidRPr="00A246A0">
        <w:rPr>
          <w:rFonts w:ascii="Arial Narrow" w:hAnsi="Arial Narrow"/>
        </w:rPr>
        <w:t>To learn</w:t>
      </w:r>
      <w:r w:rsidRPr="00A246A0">
        <w:rPr>
          <w:rFonts w:ascii="Arial Narrow" w:hAnsi="Arial Narrow"/>
        </w:rPr>
        <w:t xml:space="preserve"> basic statistical tools and to prepare </w:t>
      </w:r>
      <w:r w:rsidR="00C40478" w:rsidRPr="00A246A0">
        <w:rPr>
          <w:rFonts w:ascii="Arial Narrow" w:hAnsi="Arial Narrow"/>
        </w:rPr>
        <w:t xml:space="preserve">for </w:t>
      </w:r>
      <w:r w:rsidR="00A626F4" w:rsidRPr="00A246A0">
        <w:rPr>
          <w:rFonts w:ascii="Arial Narrow" w:hAnsi="Arial Narrow"/>
        </w:rPr>
        <w:t>research</w:t>
      </w:r>
      <w:r w:rsidR="0078714A" w:rsidRPr="00A246A0">
        <w:rPr>
          <w:rFonts w:ascii="Arial Narrow" w:hAnsi="Arial Narrow"/>
        </w:rPr>
        <w:t xml:space="preserve">, </w:t>
      </w:r>
      <w:r w:rsidRPr="00A246A0">
        <w:rPr>
          <w:rFonts w:ascii="Arial Narrow" w:hAnsi="Arial Narrow"/>
        </w:rPr>
        <w:t>analy</w:t>
      </w:r>
      <w:r w:rsidR="00A626F4" w:rsidRPr="00A246A0">
        <w:rPr>
          <w:rFonts w:ascii="Arial Narrow" w:hAnsi="Arial Narrow"/>
        </w:rPr>
        <w:t>sis of</w:t>
      </w:r>
      <w:r w:rsidRPr="00A246A0">
        <w:rPr>
          <w:rFonts w:ascii="Arial Narrow" w:hAnsi="Arial Narrow"/>
        </w:rPr>
        <w:t xml:space="preserve"> </w:t>
      </w:r>
      <w:r w:rsidR="008B43F1" w:rsidRPr="00A246A0">
        <w:rPr>
          <w:rFonts w:ascii="Arial Narrow" w:hAnsi="Arial Narrow"/>
        </w:rPr>
        <w:t>d</w:t>
      </w:r>
      <w:r w:rsidRPr="00A246A0">
        <w:rPr>
          <w:rFonts w:ascii="Arial Narrow" w:hAnsi="Arial Narrow"/>
        </w:rPr>
        <w:t>ata</w:t>
      </w:r>
      <w:r w:rsidR="0078714A" w:rsidRPr="00A246A0">
        <w:rPr>
          <w:rFonts w:ascii="Arial Narrow" w:hAnsi="Arial Narrow"/>
        </w:rPr>
        <w:t>, and the FE exam</w:t>
      </w:r>
      <w:r w:rsidRPr="00A246A0">
        <w:rPr>
          <w:rFonts w:ascii="Arial Narrow" w:hAnsi="Arial Narrow"/>
        </w:rPr>
        <w:t xml:space="preserve">.  Emphasis will be on the </w:t>
      </w:r>
      <w:r w:rsidR="008B43F1" w:rsidRPr="00A246A0">
        <w:rPr>
          <w:rFonts w:ascii="Arial Narrow" w:hAnsi="Arial Narrow"/>
        </w:rPr>
        <w:t>a</w:t>
      </w:r>
      <w:r w:rsidRPr="00A246A0">
        <w:rPr>
          <w:rFonts w:ascii="Arial Narrow" w:hAnsi="Arial Narrow"/>
        </w:rPr>
        <w:t xml:space="preserve">pplication </w:t>
      </w:r>
      <w:r w:rsidR="00A626F4" w:rsidRPr="00A246A0">
        <w:rPr>
          <w:rFonts w:ascii="Arial Narrow" w:hAnsi="Arial Narrow"/>
        </w:rPr>
        <w:t>an</w:t>
      </w:r>
      <w:r w:rsidRPr="00A246A0">
        <w:rPr>
          <w:rFonts w:ascii="Arial Narrow" w:hAnsi="Arial Narrow"/>
        </w:rPr>
        <w:t>d interpretation of</w:t>
      </w:r>
      <w:r w:rsidR="00A626F4" w:rsidRPr="00A246A0">
        <w:rPr>
          <w:rFonts w:ascii="Arial Narrow" w:hAnsi="Arial Narrow"/>
        </w:rPr>
        <w:t xml:space="preserve"> </w:t>
      </w:r>
      <w:r w:rsidRPr="00A246A0">
        <w:rPr>
          <w:rFonts w:ascii="Arial Narrow" w:hAnsi="Arial Narrow"/>
        </w:rPr>
        <w:t>the results rather than on the derivation of statistical</w:t>
      </w:r>
      <w:r w:rsidR="00A626F4" w:rsidRPr="00A246A0">
        <w:rPr>
          <w:rFonts w:ascii="Arial Narrow" w:hAnsi="Arial Narrow"/>
        </w:rPr>
        <w:t xml:space="preserve"> </w:t>
      </w:r>
      <w:r w:rsidRPr="00A246A0">
        <w:rPr>
          <w:rFonts w:ascii="Arial Narrow" w:hAnsi="Arial Narrow"/>
        </w:rPr>
        <w:t>techniques.</w:t>
      </w:r>
    </w:p>
    <w:p w:rsidR="00F65775" w:rsidRPr="00A246A0" w:rsidRDefault="00A246A0" w:rsidP="00A246A0">
      <w:pPr>
        <w:rPr>
          <w:rFonts w:ascii="Arial Narrow" w:hAnsi="Arial Narrow"/>
        </w:rPr>
      </w:pPr>
      <w:r>
        <w:rPr>
          <w:rFonts w:ascii="Arial Narrow" w:hAnsi="Arial Narrow"/>
          <w:b/>
        </w:rPr>
        <w:t>Pre-requisites</w:t>
      </w:r>
      <w:r w:rsidR="007A2A94" w:rsidRPr="00A246A0">
        <w:rPr>
          <w:rFonts w:ascii="Arial Narrow" w:hAnsi="Arial Narrow"/>
          <w:b/>
        </w:rPr>
        <w:t>:</w:t>
      </w:r>
      <w:r w:rsidR="007A2A94" w:rsidRPr="00A246A0">
        <w:rPr>
          <w:rFonts w:ascii="Arial Narrow" w:hAnsi="Arial Narrow"/>
          <w:b/>
        </w:rPr>
        <w:tab/>
      </w:r>
      <w:r w:rsidR="007A2A94" w:rsidRPr="00A246A0">
        <w:rPr>
          <w:rFonts w:ascii="Arial Narrow" w:hAnsi="Arial Narrow"/>
        </w:rPr>
        <w:t>Elementary knowledge of i</w:t>
      </w:r>
      <w:r w:rsidR="003D5D1D">
        <w:rPr>
          <w:rFonts w:ascii="Arial Narrow" w:hAnsi="Arial Narrow"/>
        </w:rPr>
        <w:t>ntegral calculus</w:t>
      </w:r>
    </w:p>
    <w:p w:rsidR="00AA549E" w:rsidRDefault="001B2A8E" w:rsidP="00A246A0">
      <w:pPr>
        <w:rPr>
          <w:rFonts w:ascii="Arial Narrow" w:hAnsi="Arial Narrow"/>
        </w:rPr>
      </w:pPr>
      <w:r>
        <w:rPr>
          <w:rFonts w:ascii="Arial Narrow" w:hAnsi="Arial Narrow"/>
          <w:b/>
        </w:rPr>
        <w:t>Section 5</w:t>
      </w:r>
      <w:r w:rsidR="00F11766">
        <w:rPr>
          <w:rFonts w:ascii="Arial Narrow" w:hAnsi="Arial Narrow"/>
          <w:b/>
        </w:rPr>
        <w:t>98</w:t>
      </w:r>
      <w:r>
        <w:rPr>
          <w:rFonts w:ascii="Arial Narrow" w:hAnsi="Arial Narrow"/>
          <w:b/>
        </w:rPr>
        <w:t>:</w:t>
      </w:r>
      <w:r>
        <w:rPr>
          <w:rFonts w:ascii="Arial Narrow" w:hAnsi="Arial Narrow"/>
          <w:b/>
        </w:rPr>
        <w:tab/>
      </w:r>
      <w:r>
        <w:rPr>
          <w:rFonts w:ascii="Arial Narrow" w:hAnsi="Arial Narrow"/>
        </w:rPr>
        <w:t xml:space="preserve">MWF </w:t>
      </w:r>
      <w:r w:rsidR="00F11766">
        <w:rPr>
          <w:rFonts w:ascii="Arial Narrow" w:hAnsi="Arial Narrow"/>
        </w:rPr>
        <w:t>9</w:t>
      </w:r>
      <w:r>
        <w:rPr>
          <w:rFonts w:ascii="Arial Narrow" w:hAnsi="Arial Narrow"/>
        </w:rPr>
        <w:t>:</w:t>
      </w:r>
      <w:r w:rsidR="00F11766">
        <w:rPr>
          <w:rFonts w:ascii="Arial Narrow" w:hAnsi="Arial Narrow"/>
        </w:rPr>
        <w:t>1</w:t>
      </w:r>
      <w:r w:rsidR="00F72CBE">
        <w:rPr>
          <w:rFonts w:ascii="Arial Narrow" w:hAnsi="Arial Narrow"/>
        </w:rPr>
        <w:t>0</w:t>
      </w:r>
      <w:r>
        <w:rPr>
          <w:rFonts w:ascii="Arial Narrow" w:hAnsi="Arial Narrow"/>
        </w:rPr>
        <w:t>-</w:t>
      </w:r>
      <w:r w:rsidR="00F72CBE">
        <w:rPr>
          <w:rFonts w:ascii="Arial Narrow" w:hAnsi="Arial Narrow"/>
        </w:rPr>
        <w:t>1</w:t>
      </w:r>
      <w:r w:rsidR="00F11766">
        <w:rPr>
          <w:rFonts w:ascii="Arial Narrow" w:hAnsi="Arial Narrow"/>
        </w:rPr>
        <w:t>0</w:t>
      </w:r>
      <w:r>
        <w:rPr>
          <w:rFonts w:ascii="Arial Narrow" w:hAnsi="Arial Narrow"/>
        </w:rPr>
        <w:t>:</w:t>
      </w:r>
      <w:r w:rsidR="00F11766">
        <w:rPr>
          <w:rFonts w:ascii="Arial Narrow" w:hAnsi="Arial Narrow"/>
        </w:rPr>
        <w:t>0</w:t>
      </w:r>
      <w:r>
        <w:rPr>
          <w:rFonts w:ascii="Arial Narrow" w:hAnsi="Arial Narrow"/>
        </w:rPr>
        <w:t xml:space="preserve">0 </w:t>
      </w:r>
      <w:r w:rsidR="00673331">
        <w:rPr>
          <w:rFonts w:ascii="Arial Narrow" w:hAnsi="Arial Narrow"/>
        </w:rPr>
        <w:t>ONLINE</w:t>
      </w:r>
    </w:p>
    <w:p w:rsidR="001B2A8E" w:rsidRPr="001B2A8E" w:rsidRDefault="001B2A8E" w:rsidP="00A246A0">
      <w:pPr>
        <w:rPr>
          <w:rFonts w:ascii="Arial Narrow" w:hAnsi="Arial Narrow"/>
        </w:rPr>
      </w:pPr>
      <w:r>
        <w:rPr>
          <w:rFonts w:ascii="Arial Narrow" w:hAnsi="Arial Narrow"/>
          <w:b/>
        </w:rPr>
        <w:t xml:space="preserve">Section </w:t>
      </w:r>
      <w:r w:rsidR="00F11766">
        <w:rPr>
          <w:rFonts w:ascii="Arial Narrow" w:hAnsi="Arial Narrow"/>
          <w:b/>
        </w:rPr>
        <w:t>501</w:t>
      </w:r>
      <w:r>
        <w:rPr>
          <w:rFonts w:ascii="Arial Narrow" w:hAnsi="Arial Narrow"/>
          <w:b/>
        </w:rPr>
        <w:t>:</w:t>
      </w:r>
      <w:r>
        <w:rPr>
          <w:rFonts w:ascii="Arial Narrow" w:hAnsi="Arial Narrow"/>
          <w:b/>
        </w:rPr>
        <w:tab/>
      </w:r>
      <w:r w:rsidR="00F72CBE" w:rsidRPr="00F72CBE">
        <w:rPr>
          <w:rFonts w:ascii="Arial Narrow" w:hAnsi="Arial Narrow"/>
        </w:rPr>
        <w:t xml:space="preserve">MWF </w:t>
      </w:r>
      <w:r w:rsidR="00F72CBE">
        <w:rPr>
          <w:rFonts w:ascii="Arial Narrow" w:hAnsi="Arial Narrow"/>
        </w:rPr>
        <w:t>1</w:t>
      </w:r>
      <w:r w:rsidR="00F11766">
        <w:rPr>
          <w:rFonts w:ascii="Arial Narrow" w:hAnsi="Arial Narrow"/>
        </w:rPr>
        <w:t>1</w:t>
      </w:r>
      <w:r w:rsidR="00F72CBE">
        <w:rPr>
          <w:rFonts w:ascii="Arial Narrow" w:hAnsi="Arial Narrow"/>
        </w:rPr>
        <w:t>:</w:t>
      </w:r>
      <w:r w:rsidR="00F11766">
        <w:rPr>
          <w:rFonts w:ascii="Arial Narrow" w:hAnsi="Arial Narrow"/>
        </w:rPr>
        <w:t>3</w:t>
      </w:r>
      <w:r w:rsidR="00F72CBE">
        <w:rPr>
          <w:rFonts w:ascii="Arial Narrow" w:hAnsi="Arial Narrow"/>
        </w:rPr>
        <w:t>0-</w:t>
      </w:r>
      <w:r w:rsidR="00F11766">
        <w:rPr>
          <w:rFonts w:ascii="Arial Narrow" w:hAnsi="Arial Narrow"/>
        </w:rPr>
        <w:t>1</w:t>
      </w:r>
      <w:r w:rsidR="00F72CBE">
        <w:rPr>
          <w:rFonts w:ascii="Arial Narrow" w:hAnsi="Arial Narrow"/>
        </w:rPr>
        <w:t>2:</w:t>
      </w:r>
      <w:r w:rsidR="00F11766">
        <w:rPr>
          <w:rFonts w:ascii="Arial Narrow" w:hAnsi="Arial Narrow"/>
        </w:rPr>
        <w:t>2</w:t>
      </w:r>
      <w:r w:rsidR="00F72CBE">
        <w:rPr>
          <w:rFonts w:ascii="Arial Narrow" w:hAnsi="Arial Narrow"/>
        </w:rPr>
        <w:t xml:space="preserve">0 </w:t>
      </w:r>
      <w:r w:rsidR="00673331">
        <w:rPr>
          <w:rFonts w:ascii="Arial Narrow" w:hAnsi="Arial Narrow"/>
        </w:rPr>
        <w:t>in BLOC 1</w:t>
      </w:r>
      <w:r w:rsidR="00F11766">
        <w:rPr>
          <w:rFonts w:ascii="Arial Narrow" w:hAnsi="Arial Narrow"/>
        </w:rPr>
        <w:t>13</w:t>
      </w:r>
    </w:p>
    <w:p w:rsidR="00A02E95" w:rsidRDefault="00A02E95" w:rsidP="00A246A0">
      <w:pPr>
        <w:rPr>
          <w:rFonts w:ascii="Arial Narrow" w:hAnsi="Arial Narrow"/>
          <w:b/>
        </w:rPr>
      </w:pPr>
    </w:p>
    <w:p w:rsidR="006871EE" w:rsidRDefault="006871EE" w:rsidP="00A246A0">
      <w:pPr>
        <w:rPr>
          <w:rFonts w:ascii="Arial Narrow" w:hAnsi="Arial Narrow"/>
          <w:b/>
        </w:rPr>
      </w:pPr>
      <w:r>
        <w:rPr>
          <w:rFonts w:ascii="Arial Narrow" w:hAnsi="Arial Narrow"/>
          <w:b/>
        </w:rPr>
        <w:t>Video</w:t>
      </w:r>
      <w:r w:rsidR="00AA7B5E">
        <w:rPr>
          <w:rFonts w:ascii="Arial Narrow" w:hAnsi="Arial Narrow"/>
          <w:b/>
        </w:rPr>
        <w:t xml:space="preserve"> to </w:t>
      </w:r>
      <w:r>
        <w:rPr>
          <w:rFonts w:ascii="Arial Narrow" w:hAnsi="Arial Narrow"/>
          <w:b/>
        </w:rPr>
        <w:t>help you get going</w:t>
      </w:r>
      <w:r w:rsidR="000F2A85">
        <w:rPr>
          <w:rFonts w:ascii="Arial Narrow" w:hAnsi="Arial Narrow"/>
          <w:b/>
        </w:rPr>
        <w:t xml:space="preserve"> (if the PDF version doesn’t work visit th</w:t>
      </w:r>
      <w:r w:rsidR="0073508B">
        <w:rPr>
          <w:rFonts w:ascii="Arial Narrow" w:hAnsi="Arial Narrow"/>
          <w:b/>
        </w:rPr>
        <w:t>e CANVAS homepage</w:t>
      </w:r>
      <w:r w:rsidR="000F2A85">
        <w:rPr>
          <w:rFonts w:ascii="Arial Narrow" w:hAnsi="Arial Narrow"/>
          <w:b/>
        </w:rPr>
        <w:t>):</w:t>
      </w:r>
    </w:p>
    <w:p w:rsidR="00123D22" w:rsidRDefault="00123D22" w:rsidP="00A246A0">
      <w:pPr>
        <w:rPr>
          <w:rFonts w:ascii="Arial Narrow" w:hAnsi="Arial Narrow"/>
          <w:b/>
        </w:rPr>
      </w:pPr>
    </w:p>
    <w:p w:rsidR="008B5F15" w:rsidRDefault="005015EA" w:rsidP="00A246A0">
      <w:pPr>
        <w:rPr>
          <w:rFonts w:ascii="Arial Narrow" w:hAnsi="Arial Narrow"/>
          <w:b/>
        </w:rPr>
      </w:pPr>
      <w:r>
        <w:rPr>
          <w:rFonts w:ascii="Arial Narrow" w:hAnsi="Arial Narrow"/>
          <w:b/>
          <w:noProof/>
        </w:rPr>
        <w:drawing>
          <wp:inline distT="0" distB="0" distL="0" distR="0">
            <wp:extent cx="4572000" cy="3429000"/>
            <wp:effectExtent l="0" t="0" r="0" b="0"/>
            <wp:docPr id="1" name="Video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 1">
                      <a:hlinkClick r:id="rId10"/>
                    </pic:cNvPr>
                    <pic:cNvPicPr/>
                  </pic:nvPicPr>
                  <pic:blipFill>
                    <a:blip r:embed="rId11">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Sfa-m3DeZ9U&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rsidR="00E14ED4" w:rsidRDefault="00E14ED4" w:rsidP="00A246A0">
      <w:pPr>
        <w:rPr>
          <w:rFonts w:ascii="Arial Narrow" w:hAnsi="Arial Narrow"/>
          <w:b/>
        </w:rPr>
      </w:pPr>
    </w:p>
    <w:p w:rsidR="008B5F15" w:rsidRDefault="008B5F15" w:rsidP="00A246A0">
      <w:pPr>
        <w:rPr>
          <w:rFonts w:ascii="Arial Narrow" w:hAnsi="Arial Narrow"/>
          <w:b/>
        </w:rPr>
      </w:pPr>
      <w:r>
        <w:rPr>
          <w:rFonts w:ascii="Arial Narrow" w:hAnsi="Arial Narrow"/>
          <w:b/>
        </w:rPr>
        <w:t xml:space="preserve">Math Learning center videos: </w:t>
      </w:r>
      <w:hyperlink r:id="rId12" w:history="1">
        <w:r w:rsidRPr="008B5F15">
          <w:rPr>
            <w:rStyle w:val="Hyperlink"/>
            <w:rFonts w:ascii="Arial Narrow" w:hAnsi="Arial Narrow"/>
            <w:b/>
          </w:rPr>
          <w:t>Click here</w:t>
        </w:r>
      </w:hyperlink>
    </w:p>
    <w:p w:rsidR="008B5F15" w:rsidRDefault="008B5F15" w:rsidP="00A246A0">
      <w:pPr>
        <w:rPr>
          <w:rFonts w:ascii="Arial Narrow" w:hAnsi="Arial Narrow"/>
          <w:b/>
        </w:rPr>
      </w:pPr>
    </w:p>
    <w:p w:rsidR="008164EF" w:rsidRDefault="00F65775" w:rsidP="008164EF">
      <w:pPr>
        <w:rPr>
          <w:rFonts w:ascii="Arial Narrow" w:hAnsi="Arial Narrow"/>
        </w:rPr>
      </w:pPr>
      <w:proofErr w:type="spellStart"/>
      <w:r w:rsidRPr="00A246A0">
        <w:rPr>
          <w:rFonts w:ascii="Arial Narrow" w:hAnsi="Arial Narrow"/>
          <w:b/>
        </w:rPr>
        <w:t>Webassign</w:t>
      </w:r>
      <w:proofErr w:type="spellEnd"/>
      <w:r w:rsidR="008164EF">
        <w:rPr>
          <w:rFonts w:ascii="Arial Narrow" w:hAnsi="Arial Narrow"/>
          <w:b/>
        </w:rPr>
        <w:t xml:space="preserve"> Purchase</w:t>
      </w:r>
      <w:r w:rsidRPr="00A246A0">
        <w:rPr>
          <w:rFonts w:ascii="Arial Narrow" w:hAnsi="Arial Narrow"/>
          <w:b/>
        </w:rPr>
        <w:t xml:space="preserve">:  </w:t>
      </w:r>
      <w:r w:rsidR="00EF0B40">
        <w:rPr>
          <w:rFonts w:ascii="Arial Narrow" w:hAnsi="Arial Narrow"/>
        </w:rPr>
        <w:t xml:space="preserve">The fee for </w:t>
      </w:r>
      <w:proofErr w:type="spellStart"/>
      <w:r w:rsidR="00EF0B40">
        <w:rPr>
          <w:rFonts w:ascii="Arial Narrow" w:hAnsi="Arial Narrow"/>
        </w:rPr>
        <w:t>Webassign</w:t>
      </w:r>
      <w:proofErr w:type="spellEnd"/>
      <w:r w:rsidR="00EF0B40">
        <w:rPr>
          <w:rFonts w:ascii="Arial Narrow" w:hAnsi="Arial Narrow"/>
        </w:rPr>
        <w:t xml:space="preserve"> comes out of your student fees.  If you want to opt out of that go to “Class Resources” in CANVAS.  </w:t>
      </w:r>
      <w:r w:rsidR="008164EF" w:rsidRPr="008164EF">
        <w:rPr>
          <w:rFonts w:ascii="Arial Narrow" w:hAnsi="Arial Narrow"/>
        </w:rPr>
        <w:t xml:space="preserve">If you have issues </w:t>
      </w:r>
      <w:r w:rsidR="008164EF">
        <w:rPr>
          <w:rFonts w:ascii="Arial Narrow" w:hAnsi="Arial Narrow"/>
        </w:rPr>
        <w:t xml:space="preserve">let me know or call Cengage </w:t>
      </w:r>
      <w:r w:rsidR="008164EF" w:rsidRPr="008164EF">
        <w:rPr>
          <w:rFonts w:ascii="Arial Narrow" w:hAnsi="Arial Narrow"/>
        </w:rPr>
        <w:t>customer support at (800) 354-9706.</w:t>
      </w:r>
    </w:p>
    <w:p w:rsidR="00AA549E" w:rsidRDefault="00AA549E" w:rsidP="00A246A0">
      <w:pPr>
        <w:rPr>
          <w:rFonts w:ascii="Arial Narrow" w:hAnsi="Arial Narrow"/>
          <w:b/>
        </w:rPr>
      </w:pPr>
    </w:p>
    <w:p w:rsidR="00F65775" w:rsidRPr="00A246A0" w:rsidRDefault="00D341D1" w:rsidP="00A246A0">
      <w:pPr>
        <w:rPr>
          <w:rFonts w:ascii="Arial Narrow" w:hAnsi="Arial Narrow"/>
        </w:rPr>
      </w:pPr>
      <w:r>
        <w:rPr>
          <w:rFonts w:ascii="Arial Narrow" w:hAnsi="Arial Narrow"/>
          <w:b/>
        </w:rPr>
        <w:t>Homework</w:t>
      </w:r>
      <w:r w:rsidR="00F65775" w:rsidRPr="00A246A0">
        <w:rPr>
          <w:rFonts w:ascii="Arial Narrow" w:hAnsi="Arial Narrow"/>
          <w:b/>
        </w:rPr>
        <w:t>:</w:t>
      </w:r>
      <w:r w:rsidR="00F65775" w:rsidRPr="00A246A0">
        <w:rPr>
          <w:rFonts w:ascii="Arial Narrow" w:hAnsi="Arial Narrow"/>
        </w:rPr>
        <w:t xml:space="preserve"> </w:t>
      </w:r>
      <w:r>
        <w:rPr>
          <w:rFonts w:ascii="Arial Narrow" w:hAnsi="Arial Narrow"/>
        </w:rPr>
        <w:t>Assignments are</w:t>
      </w:r>
      <w:r w:rsidR="00F65775" w:rsidRPr="00A246A0">
        <w:rPr>
          <w:rFonts w:ascii="Arial Narrow" w:hAnsi="Arial Narrow"/>
        </w:rPr>
        <w:t xml:space="preserve"> due every week on </w:t>
      </w:r>
      <w:r w:rsidR="003D43CF">
        <w:rPr>
          <w:rFonts w:ascii="Arial Narrow" w:hAnsi="Arial Narrow"/>
          <w:b/>
        </w:rPr>
        <w:t>Wednesday</w:t>
      </w:r>
      <w:r w:rsidR="00F65775" w:rsidRPr="00A246A0">
        <w:rPr>
          <w:rFonts w:ascii="Arial Narrow" w:hAnsi="Arial Narrow"/>
          <w:b/>
        </w:rPr>
        <w:t xml:space="preserve"> at 11:59</w:t>
      </w:r>
      <w:r w:rsidR="00F65775" w:rsidRPr="00A246A0">
        <w:rPr>
          <w:rFonts w:ascii="Arial Narrow" w:hAnsi="Arial Narrow"/>
        </w:rPr>
        <w:t xml:space="preserve"> </w:t>
      </w:r>
      <w:r w:rsidR="00F65775" w:rsidRPr="00A246A0">
        <w:rPr>
          <w:rFonts w:ascii="Arial Narrow" w:hAnsi="Arial Narrow"/>
          <w:b/>
        </w:rPr>
        <w:t>pm</w:t>
      </w:r>
      <w:r w:rsidR="00F65775" w:rsidRPr="00A246A0">
        <w:rPr>
          <w:rFonts w:ascii="Arial Narrow" w:hAnsi="Arial Narrow"/>
        </w:rPr>
        <w:t xml:space="preserve">.  If you are late you may extend the homework deadline by 1 day for a 10% penalty of the points you earn from then on.  The penalty only applies to points earned after the extension request.  (This is done automatically within </w:t>
      </w:r>
      <w:proofErr w:type="spellStart"/>
      <w:r w:rsidR="00F65775" w:rsidRPr="00A246A0">
        <w:rPr>
          <w:rFonts w:ascii="Arial Narrow" w:hAnsi="Arial Narrow"/>
        </w:rPr>
        <w:t>Webassign</w:t>
      </w:r>
      <w:proofErr w:type="spellEnd"/>
      <w:r w:rsidR="00A246A0">
        <w:rPr>
          <w:rFonts w:ascii="Arial Narrow" w:hAnsi="Arial Narrow"/>
        </w:rPr>
        <w:t xml:space="preserve"> and does not require emailing the instructor</w:t>
      </w:r>
      <w:r w:rsidR="00F65775" w:rsidRPr="00A246A0">
        <w:rPr>
          <w:rFonts w:ascii="Arial Narrow" w:hAnsi="Arial Narrow"/>
        </w:rPr>
        <w:t>).  You may have three extensions</w:t>
      </w:r>
      <w:r w:rsidR="00A246A0">
        <w:rPr>
          <w:rFonts w:ascii="Arial Narrow" w:hAnsi="Arial Narrow"/>
        </w:rPr>
        <w:t xml:space="preserve"> per assignment</w:t>
      </w:r>
      <w:r w:rsidR="00F65775" w:rsidRPr="00A246A0">
        <w:rPr>
          <w:rFonts w:ascii="Arial Narrow" w:hAnsi="Arial Narrow"/>
        </w:rPr>
        <w:t xml:space="preserve"> for up to one week after the deadline.  An extension without the penalty requires a University Excuse can cover more than half the week that the assignment was due.  It is considered your responsibility to begin the homework early enough to manage computer problems, power outages, </w:t>
      </w:r>
      <w:r w:rsidR="00A246A0">
        <w:rPr>
          <w:rFonts w:ascii="Arial Narrow" w:hAnsi="Arial Narrow"/>
        </w:rPr>
        <w:t xml:space="preserve">or </w:t>
      </w:r>
      <w:r w:rsidR="00F65775" w:rsidRPr="00A246A0">
        <w:rPr>
          <w:rFonts w:ascii="Arial Narrow" w:hAnsi="Arial Narrow"/>
        </w:rPr>
        <w:t xml:space="preserve">content problems.  </w:t>
      </w:r>
    </w:p>
    <w:p w:rsidR="00AA549E" w:rsidRDefault="00AA549E" w:rsidP="00A246A0">
      <w:pPr>
        <w:rPr>
          <w:rFonts w:ascii="Arial Narrow" w:hAnsi="Arial Narrow"/>
        </w:rPr>
      </w:pPr>
    </w:p>
    <w:p w:rsidR="00F65775" w:rsidRPr="00A246A0" w:rsidRDefault="00F65775" w:rsidP="00A246A0">
      <w:pPr>
        <w:rPr>
          <w:rFonts w:ascii="Arial Narrow" w:hAnsi="Arial Narrow"/>
        </w:rPr>
      </w:pPr>
      <w:r w:rsidRPr="00A246A0">
        <w:rPr>
          <w:rFonts w:ascii="Arial Narrow" w:hAnsi="Arial Narrow"/>
        </w:rPr>
        <w:t xml:space="preserve">Each question can be submitted 5 times.  That means there is no excuse for not being able to get the correct answers – </w:t>
      </w:r>
      <w:r w:rsidRPr="00A246A0">
        <w:rPr>
          <w:rFonts w:ascii="Arial Narrow" w:hAnsi="Arial Narrow"/>
          <w:b/>
        </w:rPr>
        <w:t>if you have missed a question 3 times you should find help.</w:t>
      </w:r>
      <w:r w:rsidRPr="00A246A0">
        <w:rPr>
          <w:rFonts w:ascii="Arial Narrow" w:hAnsi="Arial Narrow"/>
        </w:rPr>
        <w:t xml:space="preserve">  The </w:t>
      </w:r>
      <w:r w:rsidR="00477E3E">
        <w:rPr>
          <w:rFonts w:ascii="Arial Narrow" w:hAnsi="Arial Narrow"/>
        </w:rPr>
        <w:t>TA’s</w:t>
      </w:r>
      <w:r w:rsidR="00EF0B40">
        <w:rPr>
          <w:rFonts w:ascii="Arial Narrow" w:hAnsi="Arial Narrow"/>
        </w:rPr>
        <w:t xml:space="preserve"> are hired specifically to help 211 students learn the material.</w:t>
      </w:r>
      <w:r w:rsidRPr="00A246A0">
        <w:rPr>
          <w:rFonts w:ascii="Arial Narrow" w:hAnsi="Arial Narrow"/>
        </w:rPr>
        <w:t xml:space="preserve"> The homework </w:t>
      </w:r>
      <w:r w:rsidR="001B2A8E">
        <w:rPr>
          <w:rFonts w:ascii="Arial Narrow" w:hAnsi="Arial Narrow"/>
        </w:rPr>
        <w:t>is</w:t>
      </w:r>
      <w:r w:rsidRPr="00A246A0">
        <w:rPr>
          <w:rFonts w:ascii="Arial Narrow" w:hAnsi="Arial Narrow"/>
        </w:rPr>
        <w:t xml:space="preserve"> posted weekly, so everyone </w:t>
      </w:r>
      <w:r w:rsidR="00D341D1">
        <w:rPr>
          <w:rFonts w:ascii="Arial Narrow" w:hAnsi="Arial Narrow"/>
        </w:rPr>
        <w:t xml:space="preserve">is </w:t>
      </w:r>
      <w:r w:rsidRPr="00A246A0">
        <w:rPr>
          <w:rFonts w:ascii="Arial Narrow" w:hAnsi="Arial Narrow"/>
        </w:rPr>
        <w:t xml:space="preserve">working on the same assignment at the same time.  </w:t>
      </w:r>
      <w:r w:rsidR="00D341D1">
        <w:rPr>
          <w:rFonts w:ascii="Arial Narrow" w:hAnsi="Arial Narrow"/>
        </w:rPr>
        <w:t>I</w:t>
      </w:r>
      <w:r w:rsidRPr="00A246A0">
        <w:rPr>
          <w:rFonts w:ascii="Arial Narrow" w:hAnsi="Arial Narrow"/>
        </w:rPr>
        <w:t>t is your responsibility to make sure we can find solutions to any problems before the assignment is due.</w:t>
      </w:r>
    </w:p>
    <w:p w:rsidR="00AA549E" w:rsidRDefault="00AA549E" w:rsidP="00A246A0">
      <w:pPr>
        <w:rPr>
          <w:rFonts w:ascii="Arial Narrow" w:hAnsi="Arial Narrow"/>
        </w:rPr>
      </w:pPr>
    </w:p>
    <w:p w:rsidR="00477E3E" w:rsidRPr="00A246A0" w:rsidRDefault="00F65775" w:rsidP="00A246A0">
      <w:pPr>
        <w:rPr>
          <w:rFonts w:ascii="Arial Narrow" w:hAnsi="Arial Narrow"/>
        </w:rPr>
      </w:pPr>
      <w:r w:rsidRPr="00A246A0">
        <w:rPr>
          <w:rFonts w:ascii="Arial Narrow" w:hAnsi="Arial Narrow"/>
        </w:rPr>
        <w:t xml:space="preserve">We have found that </w:t>
      </w:r>
      <w:r w:rsidRPr="00A246A0">
        <w:rPr>
          <w:rFonts w:ascii="Arial Narrow" w:hAnsi="Arial Narrow"/>
          <w:b/>
        </w:rPr>
        <w:t>students who work together tend to do better.</w:t>
      </w:r>
      <w:r w:rsidRPr="00A246A0">
        <w:rPr>
          <w:rFonts w:ascii="Arial Narrow" w:hAnsi="Arial Narrow"/>
        </w:rPr>
        <w:t xml:space="preserve">  </w:t>
      </w:r>
      <w:r w:rsidRPr="00A246A0">
        <w:rPr>
          <w:rFonts w:ascii="Arial Narrow" w:hAnsi="Arial Narrow"/>
          <w:b/>
        </w:rPr>
        <w:t xml:space="preserve">Do not just guess.  </w:t>
      </w:r>
      <w:r w:rsidRPr="00A246A0">
        <w:rPr>
          <w:rFonts w:ascii="Arial Narrow" w:hAnsi="Arial Narrow"/>
        </w:rPr>
        <w:t xml:space="preserve">The answer to question 1 on the homework (you know it’s only there to force you read this syllabus) is “teach”.   That’s because teaching this material to other </w:t>
      </w:r>
      <w:r w:rsidRPr="00A246A0">
        <w:rPr>
          <w:rFonts w:ascii="Arial Narrow" w:hAnsi="Arial Narrow"/>
        </w:rPr>
        <w:lastRenderedPageBreak/>
        <w:t xml:space="preserve">students is a </w:t>
      </w:r>
      <w:r w:rsidRPr="00D341D1">
        <w:rPr>
          <w:rFonts w:ascii="Arial Narrow" w:hAnsi="Arial Narrow"/>
          <w:u w:val="single"/>
        </w:rPr>
        <w:t>fantastic</w:t>
      </w:r>
      <w:r w:rsidRPr="00A246A0">
        <w:rPr>
          <w:rFonts w:ascii="Arial Narrow" w:hAnsi="Arial Narrow"/>
        </w:rPr>
        <w:t xml:space="preserve"> way to learn it.  Believe it or not </w:t>
      </w:r>
      <w:r w:rsidR="00EF0B40" w:rsidRPr="00A246A0">
        <w:rPr>
          <w:rFonts w:ascii="Arial Narrow" w:hAnsi="Arial Narrow"/>
        </w:rPr>
        <w:t xml:space="preserve">explaining </w:t>
      </w:r>
      <w:r w:rsidR="00EF0B40">
        <w:rPr>
          <w:rFonts w:ascii="Arial Narrow" w:hAnsi="Arial Narrow"/>
        </w:rPr>
        <w:t>stuff you only partly understand to someone else</w:t>
      </w:r>
      <w:r w:rsidR="00EF0B40" w:rsidRPr="00A246A0">
        <w:rPr>
          <w:rFonts w:ascii="Arial Narrow" w:hAnsi="Arial Narrow"/>
        </w:rPr>
        <w:t xml:space="preserve"> </w:t>
      </w:r>
      <w:r w:rsidR="00EF0B40">
        <w:rPr>
          <w:rFonts w:ascii="Arial Narrow" w:hAnsi="Arial Narrow"/>
        </w:rPr>
        <w:t xml:space="preserve">will help you </w:t>
      </w:r>
      <w:r w:rsidRPr="00A246A0">
        <w:rPr>
          <w:rFonts w:ascii="Arial Narrow" w:hAnsi="Arial Narrow"/>
        </w:rPr>
        <w:t>teach yourself.</w:t>
      </w:r>
    </w:p>
    <w:p w:rsidR="00AA549E" w:rsidRDefault="00AA549E" w:rsidP="00A246A0">
      <w:pPr>
        <w:rPr>
          <w:rFonts w:ascii="Arial Narrow" w:hAnsi="Arial Narrow"/>
          <w:b/>
        </w:rPr>
      </w:pPr>
    </w:p>
    <w:p w:rsidR="00F65775" w:rsidRPr="00AA549E" w:rsidRDefault="00F65775" w:rsidP="00A246A0">
      <w:pPr>
        <w:rPr>
          <w:rFonts w:ascii="Arial Narrow" w:hAnsi="Arial Narrow"/>
        </w:rPr>
      </w:pPr>
      <w:r w:rsidRPr="00A246A0">
        <w:rPr>
          <w:rFonts w:ascii="Arial Narrow" w:hAnsi="Arial Narrow"/>
          <w:b/>
        </w:rPr>
        <w:t xml:space="preserve">Announcements:  </w:t>
      </w:r>
      <w:r w:rsidRPr="00A246A0">
        <w:rPr>
          <w:rFonts w:ascii="Arial Narrow" w:hAnsi="Arial Narrow"/>
        </w:rPr>
        <w:t xml:space="preserve">Any changes to the class structure or deadlines will be announced </w:t>
      </w:r>
      <w:r w:rsidR="00F72CBE">
        <w:rPr>
          <w:rFonts w:ascii="Arial Narrow" w:hAnsi="Arial Narrow"/>
        </w:rPr>
        <w:t>in CANVAS</w:t>
      </w:r>
      <w:r w:rsidRPr="00A246A0">
        <w:rPr>
          <w:rFonts w:ascii="Arial Narrow" w:hAnsi="Arial Narrow"/>
        </w:rPr>
        <w:t xml:space="preserve"> as in an email.  It is expected that you will read </w:t>
      </w:r>
      <w:r w:rsidR="00F72CBE">
        <w:rPr>
          <w:rFonts w:ascii="Arial Narrow" w:hAnsi="Arial Narrow"/>
        </w:rPr>
        <w:t xml:space="preserve">emails </w:t>
      </w:r>
      <w:r w:rsidRPr="00A246A0">
        <w:rPr>
          <w:rFonts w:ascii="Arial Narrow" w:hAnsi="Arial Narrow"/>
        </w:rPr>
        <w:t>and keep track of the deadlines.</w:t>
      </w:r>
    </w:p>
    <w:p w:rsidR="00AA549E" w:rsidRDefault="00AA549E" w:rsidP="00226829">
      <w:pPr>
        <w:rPr>
          <w:rFonts w:ascii="Arial Narrow" w:hAnsi="Arial Narrow"/>
          <w:b/>
        </w:rPr>
      </w:pPr>
    </w:p>
    <w:p w:rsidR="00AA549E" w:rsidRDefault="00AA549E" w:rsidP="00226829">
      <w:pPr>
        <w:rPr>
          <w:rFonts w:ascii="Arial Narrow" w:hAnsi="Arial Narrow"/>
          <w:b/>
        </w:rPr>
        <w:sectPr w:rsidR="00AA549E" w:rsidSect="00AA549E">
          <w:type w:val="continuous"/>
          <w:pgSz w:w="12240" w:h="15840"/>
          <w:pgMar w:top="810" w:right="1440" w:bottom="990" w:left="1440" w:header="720" w:footer="720" w:gutter="0"/>
          <w:cols w:space="720"/>
          <w:docGrid w:linePitch="360"/>
        </w:sectPr>
      </w:pPr>
    </w:p>
    <w:p w:rsidR="00226829" w:rsidRPr="00A246A0" w:rsidRDefault="00226829" w:rsidP="00226829">
      <w:pPr>
        <w:rPr>
          <w:rFonts w:ascii="Arial Narrow" w:hAnsi="Arial Narrow"/>
          <w:b/>
        </w:rPr>
      </w:pPr>
      <w:r w:rsidRPr="00A246A0">
        <w:rPr>
          <w:rFonts w:ascii="Arial Narrow" w:hAnsi="Arial Narrow"/>
          <w:b/>
        </w:rPr>
        <w:t xml:space="preserve">Grading: </w:t>
      </w:r>
    </w:p>
    <w:p w:rsidR="00226829" w:rsidRPr="00A246A0" w:rsidRDefault="00226829" w:rsidP="00226829">
      <w:pPr>
        <w:rPr>
          <w:rFonts w:ascii="Arial Narrow" w:hAnsi="Arial Narrow"/>
        </w:rPr>
      </w:pPr>
      <w:r w:rsidRPr="00A246A0">
        <w:rPr>
          <w:rFonts w:ascii="Arial Narrow" w:hAnsi="Arial Narrow"/>
        </w:rPr>
        <w:t>Homework</w:t>
      </w:r>
      <w:r w:rsidRPr="00A246A0">
        <w:rPr>
          <w:rFonts w:ascii="Arial Narrow" w:hAnsi="Arial Narrow"/>
        </w:rPr>
        <w:tab/>
      </w:r>
      <w:r w:rsidRPr="00A246A0">
        <w:rPr>
          <w:rFonts w:ascii="Arial Narrow" w:hAnsi="Arial Narrow"/>
        </w:rPr>
        <w:tab/>
        <w:t>2</w:t>
      </w:r>
      <w:r w:rsidR="00F72CBE">
        <w:rPr>
          <w:rFonts w:ascii="Arial Narrow" w:hAnsi="Arial Narrow"/>
        </w:rPr>
        <w:t>5</w:t>
      </w:r>
      <w:r w:rsidRPr="00A246A0">
        <w:rPr>
          <w:rFonts w:ascii="Arial Narrow" w:hAnsi="Arial Narrow"/>
        </w:rPr>
        <w:t>%</w:t>
      </w:r>
    </w:p>
    <w:p w:rsidR="00226829" w:rsidRPr="00A246A0" w:rsidRDefault="00226829" w:rsidP="00226829">
      <w:pPr>
        <w:rPr>
          <w:rFonts w:ascii="Arial Narrow" w:hAnsi="Arial Narrow"/>
        </w:rPr>
      </w:pPr>
      <w:r w:rsidRPr="00A246A0">
        <w:rPr>
          <w:rFonts w:ascii="Arial Narrow" w:hAnsi="Arial Narrow"/>
        </w:rPr>
        <w:t>Exam 1</w:t>
      </w:r>
      <w:r w:rsidRPr="00A246A0">
        <w:rPr>
          <w:rFonts w:ascii="Arial Narrow" w:hAnsi="Arial Narrow"/>
        </w:rPr>
        <w:tab/>
      </w:r>
      <w:r w:rsidRPr="00A246A0">
        <w:rPr>
          <w:rFonts w:ascii="Arial Narrow" w:hAnsi="Arial Narrow"/>
        </w:rPr>
        <w:tab/>
      </w:r>
      <w:r w:rsidRPr="00A246A0">
        <w:rPr>
          <w:rFonts w:ascii="Arial Narrow" w:hAnsi="Arial Narrow"/>
        </w:rPr>
        <w:tab/>
        <w:t>2</w:t>
      </w:r>
      <w:r w:rsidR="00F72CBE">
        <w:rPr>
          <w:rFonts w:ascii="Arial Narrow" w:hAnsi="Arial Narrow"/>
        </w:rPr>
        <w:t>5</w:t>
      </w:r>
      <w:r w:rsidRPr="00A246A0">
        <w:rPr>
          <w:rFonts w:ascii="Arial Narrow" w:hAnsi="Arial Narrow"/>
        </w:rPr>
        <w:t>%</w:t>
      </w:r>
    </w:p>
    <w:p w:rsidR="00226829" w:rsidRPr="00A246A0" w:rsidRDefault="00226829" w:rsidP="00226829">
      <w:pPr>
        <w:rPr>
          <w:rFonts w:ascii="Arial Narrow" w:hAnsi="Arial Narrow"/>
        </w:rPr>
      </w:pPr>
      <w:r w:rsidRPr="00A246A0">
        <w:rPr>
          <w:rFonts w:ascii="Arial Narrow" w:hAnsi="Arial Narrow"/>
        </w:rPr>
        <w:t>Exam 2</w:t>
      </w:r>
      <w:r w:rsidRPr="00A246A0">
        <w:rPr>
          <w:rFonts w:ascii="Arial Narrow" w:hAnsi="Arial Narrow"/>
        </w:rPr>
        <w:tab/>
      </w:r>
      <w:r w:rsidRPr="00A246A0">
        <w:rPr>
          <w:rFonts w:ascii="Arial Narrow" w:hAnsi="Arial Narrow"/>
        </w:rPr>
        <w:tab/>
      </w:r>
      <w:r w:rsidRPr="00A246A0">
        <w:rPr>
          <w:rFonts w:ascii="Arial Narrow" w:hAnsi="Arial Narrow"/>
        </w:rPr>
        <w:tab/>
        <w:t>25%</w:t>
      </w:r>
    </w:p>
    <w:p w:rsidR="00226829" w:rsidRPr="00A246A0" w:rsidRDefault="00226829" w:rsidP="00226829">
      <w:pPr>
        <w:rPr>
          <w:rFonts w:ascii="Arial Narrow" w:hAnsi="Arial Narrow"/>
        </w:rPr>
      </w:pPr>
      <w:r w:rsidRPr="00A246A0">
        <w:rPr>
          <w:rFonts w:ascii="Arial Narrow" w:hAnsi="Arial Narrow"/>
        </w:rPr>
        <w:t>Final Exam</w:t>
      </w:r>
      <w:r w:rsidRPr="00A246A0">
        <w:rPr>
          <w:rFonts w:ascii="Arial Narrow" w:hAnsi="Arial Narrow"/>
        </w:rPr>
        <w:tab/>
      </w:r>
      <w:r w:rsidRPr="00A246A0">
        <w:rPr>
          <w:rFonts w:ascii="Arial Narrow" w:hAnsi="Arial Narrow"/>
        </w:rPr>
        <w:tab/>
        <w:t>25%</w:t>
      </w:r>
    </w:p>
    <w:p w:rsidR="00AA549E" w:rsidRDefault="00AA549E" w:rsidP="00226829">
      <w:pPr>
        <w:rPr>
          <w:rFonts w:ascii="Arial Narrow" w:hAnsi="Arial Narrow"/>
          <w:b/>
        </w:rPr>
      </w:pPr>
    </w:p>
    <w:p w:rsidR="00226829" w:rsidRPr="00A246A0" w:rsidRDefault="00226829" w:rsidP="00226829">
      <w:pPr>
        <w:rPr>
          <w:rFonts w:ascii="Arial Narrow" w:hAnsi="Arial Narrow"/>
          <w:b/>
        </w:rPr>
      </w:pPr>
      <w:r w:rsidRPr="00A246A0">
        <w:rPr>
          <w:rFonts w:ascii="Arial Narrow" w:hAnsi="Arial Narrow"/>
          <w:b/>
        </w:rPr>
        <w:t>A:  90-100</w:t>
      </w:r>
    </w:p>
    <w:p w:rsidR="00226829" w:rsidRPr="00A246A0" w:rsidRDefault="00226829" w:rsidP="00226829">
      <w:pPr>
        <w:rPr>
          <w:rFonts w:ascii="Arial Narrow" w:hAnsi="Arial Narrow"/>
          <w:b/>
        </w:rPr>
      </w:pPr>
      <w:r w:rsidRPr="00A246A0">
        <w:rPr>
          <w:rFonts w:ascii="Arial Narrow" w:hAnsi="Arial Narrow"/>
          <w:b/>
        </w:rPr>
        <w:t>B:  80-89</w:t>
      </w:r>
    </w:p>
    <w:p w:rsidR="00226829" w:rsidRPr="00A246A0" w:rsidRDefault="00226829" w:rsidP="00226829">
      <w:pPr>
        <w:rPr>
          <w:rFonts w:ascii="Arial Narrow" w:hAnsi="Arial Narrow"/>
          <w:b/>
        </w:rPr>
      </w:pPr>
      <w:r w:rsidRPr="00A246A0">
        <w:rPr>
          <w:rFonts w:ascii="Arial Narrow" w:hAnsi="Arial Narrow"/>
          <w:b/>
        </w:rPr>
        <w:t>C:  70-79</w:t>
      </w:r>
    </w:p>
    <w:p w:rsidR="00226829" w:rsidRPr="00A246A0" w:rsidRDefault="00226829" w:rsidP="00226829">
      <w:pPr>
        <w:rPr>
          <w:rFonts w:ascii="Arial Narrow" w:hAnsi="Arial Narrow"/>
          <w:b/>
        </w:rPr>
      </w:pPr>
      <w:r w:rsidRPr="00A246A0">
        <w:rPr>
          <w:rFonts w:ascii="Arial Narrow" w:hAnsi="Arial Narrow"/>
          <w:b/>
        </w:rPr>
        <w:t>D:  60-69</w:t>
      </w:r>
    </w:p>
    <w:p w:rsidR="00AA549E" w:rsidRDefault="00AA549E" w:rsidP="00226829">
      <w:pPr>
        <w:rPr>
          <w:rFonts w:ascii="Arial Narrow" w:hAnsi="Arial Narrow"/>
          <w:b/>
        </w:rPr>
      </w:pPr>
      <w:r>
        <w:rPr>
          <w:rFonts w:ascii="Arial Narrow" w:hAnsi="Arial Narrow"/>
          <w:b/>
        </w:rPr>
        <w:t xml:space="preserve">F:   Below 60 </w:t>
      </w:r>
    </w:p>
    <w:p w:rsidR="00AA549E" w:rsidRDefault="00AA549E" w:rsidP="00226829">
      <w:pPr>
        <w:rPr>
          <w:rFonts w:ascii="Arial Narrow" w:hAnsi="Arial Narrow"/>
          <w:b/>
        </w:rPr>
        <w:sectPr w:rsidR="00AA549E" w:rsidSect="00AA549E">
          <w:type w:val="continuous"/>
          <w:pgSz w:w="12240" w:h="15840"/>
          <w:pgMar w:top="630" w:right="1440" w:bottom="990" w:left="1440" w:header="720" w:footer="720" w:gutter="0"/>
          <w:cols w:num="2" w:space="720"/>
          <w:docGrid w:linePitch="360"/>
        </w:sectPr>
      </w:pPr>
    </w:p>
    <w:p w:rsidR="00521346" w:rsidRDefault="00226829" w:rsidP="00A246A0">
      <w:pPr>
        <w:rPr>
          <w:rFonts w:ascii="Arial Narrow" w:hAnsi="Arial Narrow"/>
        </w:rPr>
      </w:pPr>
      <w:r w:rsidRPr="00A246A0">
        <w:rPr>
          <w:rFonts w:ascii="Arial Narrow" w:hAnsi="Arial Narrow"/>
          <w:b/>
        </w:rPr>
        <w:t xml:space="preserve">Exams: </w:t>
      </w:r>
      <w:r w:rsidRPr="00A246A0">
        <w:rPr>
          <w:rFonts w:ascii="Arial Narrow" w:hAnsi="Arial Narrow"/>
        </w:rPr>
        <w:t xml:space="preserve">The </w:t>
      </w:r>
      <w:r>
        <w:rPr>
          <w:rFonts w:ascii="Arial Narrow" w:hAnsi="Arial Narrow"/>
        </w:rPr>
        <w:t xml:space="preserve">tests are </w:t>
      </w:r>
      <w:r w:rsidR="00EF0B40">
        <w:rPr>
          <w:rFonts w:ascii="Arial Narrow" w:hAnsi="Arial Narrow"/>
        </w:rPr>
        <w:t xml:space="preserve">proctored through zoom and hosted </w:t>
      </w:r>
      <w:r>
        <w:rPr>
          <w:rFonts w:ascii="Arial Narrow" w:hAnsi="Arial Narrow"/>
        </w:rPr>
        <w:t xml:space="preserve">in </w:t>
      </w:r>
      <w:proofErr w:type="spellStart"/>
      <w:r>
        <w:rPr>
          <w:rFonts w:ascii="Arial Narrow" w:hAnsi="Arial Narrow"/>
        </w:rPr>
        <w:t>Webassign</w:t>
      </w:r>
      <w:proofErr w:type="spellEnd"/>
      <w:r w:rsidR="00D341D1">
        <w:rPr>
          <w:rFonts w:ascii="Arial Narrow" w:hAnsi="Arial Narrow"/>
        </w:rPr>
        <w:t xml:space="preserve">.  </w:t>
      </w:r>
      <w:r w:rsidR="00F72CBE">
        <w:rPr>
          <w:rFonts w:ascii="Arial Narrow" w:hAnsi="Arial Narrow"/>
        </w:rPr>
        <w:t xml:space="preserve">You will </w:t>
      </w:r>
      <w:r w:rsidR="00EF0B40">
        <w:rPr>
          <w:rFonts w:ascii="Arial Narrow" w:hAnsi="Arial Narrow"/>
        </w:rPr>
        <w:t xml:space="preserve">need </w:t>
      </w:r>
      <w:r w:rsidR="00961E04">
        <w:rPr>
          <w:rFonts w:ascii="Arial Narrow" w:hAnsi="Arial Narrow"/>
        </w:rPr>
        <w:t>a</w:t>
      </w:r>
      <w:r w:rsidR="00EF0B40">
        <w:rPr>
          <w:rFonts w:ascii="Arial Narrow" w:hAnsi="Arial Narrow"/>
        </w:rPr>
        <w:t xml:space="preserve"> </w:t>
      </w:r>
      <w:r w:rsidR="00961E04">
        <w:rPr>
          <w:rFonts w:ascii="Arial Narrow" w:hAnsi="Arial Narrow"/>
        </w:rPr>
        <w:t xml:space="preserve">computer to take the exam, and an external camera that can see your desk and screens.  </w:t>
      </w:r>
      <w:r w:rsidR="00521346">
        <w:rPr>
          <w:rFonts w:ascii="Arial Narrow" w:hAnsi="Arial Narrow"/>
        </w:rPr>
        <w:t>Th</w:t>
      </w:r>
      <w:r w:rsidR="00961E04">
        <w:rPr>
          <w:rFonts w:ascii="Arial Narrow" w:hAnsi="Arial Narrow"/>
        </w:rPr>
        <w:t xml:space="preserve">is camera is </w:t>
      </w:r>
      <w:r w:rsidR="00521346">
        <w:rPr>
          <w:rFonts w:ascii="Arial Narrow" w:hAnsi="Arial Narrow"/>
        </w:rPr>
        <w:t>to the side</w:t>
      </w:r>
      <w:r w:rsidR="00961E04">
        <w:rPr>
          <w:rFonts w:ascii="Arial Narrow" w:hAnsi="Arial Narrow"/>
        </w:rPr>
        <w:t xml:space="preserve"> (not a screen share)</w:t>
      </w:r>
      <w:r w:rsidR="00521346">
        <w:rPr>
          <w:rFonts w:ascii="Arial Narrow" w:hAnsi="Arial Narrow"/>
        </w:rPr>
        <w:t>.</w:t>
      </w:r>
    </w:p>
    <w:p w:rsidR="00521346" w:rsidRDefault="00521346" w:rsidP="00A246A0">
      <w:pPr>
        <w:rPr>
          <w:rFonts w:ascii="Arial Narrow" w:hAnsi="Arial Narrow"/>
        </w:rPr>
      </w:pPr>
      <w:r>
        <w:rPr>
          <w:rFonts w:ascii="Arial Narrow" w:hAnsi="Arial Narrow"/>
        </w:rPr>
        <w:t>The exams are scheduled at specific times when you register for the course.</w:t>
      </w:r>
    </w:p>
    <w:p w:rsidR="00081D50" w:rsidRDefault="00226829" w:rsidP="00A246A0">
      <w:pPr>
        <w:rPr>
          <w:rFonts w:ascii="Arial Narrow" w:hAnsi="Arial Narrow"/>
        </w:rPr>
      </w:pPr>
      <w:r>
        <w:rPr>
          <w:rFonts w:ascii="Arial Narrow" w:hAnsi="Arial Narrow" w:cs="Arial"/>
          <w:bCs/>
          <w:iCs/>
        </w:rPr>
        <w:t>Y</w:t>
      </w:r>
      <w:r w:rsidRPr="00A246A0">
        <w:rPr>
          <w:rFonts w:ascii="Arial Narrow" w:hAnsi="Arial Narrow" w:cs="Arial"/>
          <w:bCs/>
          <w:iCs/>
        </w:rPr>
        <w:t xml:space="preserve">ou are not allowed </w:t>
      </w:r>
      <w:r w:rsidR="00D341D1">
        <w:rPr>
          <w:rFonts w:ascii="Arial Narrow" w:hAnsi="Arial Narrow" w:cs="Arial"/>
          <w:bCs/>
          <w:iCs/>
        </w:rPr>
        <w:t xml:space="preserve">to load any program on your computer during the exam </w:t>
      </w:r>
      <w:r w:rsidRPr="00A246A0">
        <w:rPr>
          <w:rFonts w:ascii="Arial Narrow" w:hAnsi="Arial Narrow" w:cs="Arial"/>
          <w:bCs/>
          <w:iCs/>
        </w:rPr>
        <w:t xml:space="preserve">besides </w:t>
      </w:r>
      <w:proofErr w:type="spellStart"/>
      <w:r w:rsidRPr="00A246A0">
        <w:rPr>
          <w:rFonts w:ascii="Arial Narrow" w:hAnsi="Arial Narrow" w:cs="Arial"/>
          <w:bCs/>
          <w:iCs/>
        </w:rPr>
        <w:t>Webassign</w:t>
      </w:r>
      <w:proofErr w:type="spellEnd"/>
      <w:r w:rsidR="00521346">
        <w:rPr>
          <w:rFonts w:ascii="Arial Narrow" w:hAnsi="Arial Narrow" w:cs="Arial"/>
          <w:bCs/>
          <w:iCs/>
        </w:rPr>
        <w:t xml:space="preserve">, </w:t>
      </w:r>
      <w:r w:rsidR="00D341D1">
        <w:rPr>
          <w:rFonts w:ascii="Arial Narrow" w:hAnsi="Arial Narrow" w:cs="Arial"/>
          <w:bCs/>
          <w:iCs/>
        </w:rPr>
        <w:t>a “</w:t>
      </w:r>
      <w:r>
        <w:rPr>
          <w:rFonts w:ascii="Arial Narrow" w:hAnsi="Arial Narrow" w:cs="Arial"/>
          <w:bCs/>
          <w:iCs/>
        </w:rPr>
        <w:t>distributions applet</w:t>
      </w:r>
      <w:r w:rsidR="00D341D1">
        <w:rPr>
          <w:rFonts w:ascii="Arial Narrow" w:hAnsi="Arial Narrow" w:cs="Arial"/>
          <w:bCs/>
          <w:iCs/>
        </w:rPr>
        <w:t>”</w:t>
      </w:r>
      <w:r w:rsidR="00521346">
        <w:rPr>
          <w:rFonts w:ascii="Arial Narrow" w:hAnsi="Arial Narrow" w:cs="Arial"/>
          <w:bCs/>
          <w:iCs/>
        </w:rPr>
        <w:t xml:space="preserve">, and the </w:t>
      </w:r>
      <w:bookmarkStart w:id="0" w:name="_GoBack"/>
      <w:bookmarkEnd w:id="0"/>
      <w:r w:rsidR="00521346">
        <w:rPr>
          <w:rFonts w:ascii="Arial Narrow" w:hAnsi="Arial Narrow" w:cs="Arial"/>
          <w:bCs/>
          <w:iCs/>
        </w:rPr>
        <w:t xml:space="preserve">program R.  </w:t>
      </w:r>
      <w:r w:rsidRPr="00A246A0">
        <w:rPr>
          <w:rFonts w:ascii="Arial Narrow" w:hAnsi="Arial Narrow"/>
        </w:rPr>
        <w:t>The tests are cumulative, timed, and closed book, but you will be allowed a study sheet for the exams (two sheets on the final)</w:t>
      </w:r>
      <w:r w:rsidR="00E16509">
        <w:rPr>
          <w:rFonts w:ascii="Arial Narrow" w:hAnsi="Arial Narrow"/>
        </w:rPr>
        <w:t>.  See the last page for a calendar of when the exams are held.</w:t>
      </w:r>
    </w:p>
    <w:p w:rsidR="00AA549E" w:rsidRDefault="00AA549E" w:rsidP="00A246A0">
      <w:pPr>
        <w:rPr>
          <w:rFonts w:ascii="Arial Narrow" w:hAnsi="Arial Narrow"/>
        </w:rPr>
      </w:pPr>
    </w:p>
    <w:p w:rsidR="00081D50" w:rsidRPr="00A246A0" w:rsidRDefault="00081D50" w:rsidP="00A246A0">
      <w:pPr>
        <w:rPr>
          <w:rFonts w:ascii="Arial Narrow" w:hAnsi="Arial Narrow"/>
        </w:rPr>
      </w:pPr>
      <w:r w:rsidRPr="00A246A0">
        <w:rPr>
          <w:rFonts w:ascii="Arial Narrow" w:hAnsi="Arial Narrow"/>
        </w:rPr>
        <w:t xml:space="preserve">There is </w:t>
      </w:r>
      <w:r w:rsidRPr="00A246A0">
        <w:rPr>
          <w:rFonts w:ascii="Arial Narrow" w:hAnsi="Arial Narrow"/>
          <w:b/>
        </w:rPr>
        <w:t>no extra credit</w:t>
      </w:r>
      <w:r w:rsidRPr="00A246A0">
        <w:rPr>
          <w:rFonts w:ascii="Arial Narrow" w:hAnsi="Arial Narrow"/>
        </w:rPr>
        <w:t xml:space="preserve"> or extra projects in the class.</w:t>
      </w:r>
      <w:r w:rsidR="00AA549E">
        <w:rPr>
          <w:rFonts w:ascii="Arial Narrow" w:hAnsi="Arial Narrow"/>
        </w:rPr>
        <w:t xml:space="preserve"> </w:t>
      </w:r>
      <w:r w:rsidR="00805240">
        <w:rPr>
          <w:rFonts w:ascii="Arial Narrow" w:hAnsi="Arial Narrow"/>
        </w:rPr>
        <w:t xml:space="preserve">CANVAS rounds grades to the second decimal point, and I cannot </w:t>
      </w:r>
      <w:r w:rsidRPr="00A246A0">
        <w:rPr>
          <w:rFonts w:ascii="Arial Narrow" w:hAnsi="Arial Narrow"/>
        </w:rPr>
        <w:t>round beyond that</w:t>
      </w:r>
      <w:r w:rsidR="00805240">
        <w:rPr>
          <w:rFonts w:ascii="Arial Narrow" w:hAnsi="Arial Narrow"/>
        </w:rPr>
        <w:t xml:space="preserve"> and be fair to the entire class</w:t>
      </w:r>
      <w:r w:rsidRPr="00A246A0">
        <w:rPr>
          <w:rFonts w:ascii="Arial Narrow" w:hAnsi="Arial Narrow"/>
        </w:rPr>
        <w:t>.</w:t>
      </w:r>
      <w:r w:rsidR="00AA549E">
        <w:rPr>
          <w:rFonts w:ascii="Arial Narrow" w:hAnsi="Arial Narrow"/>
        </w:rPr>
        <w:t xml:space="preserve">  </w:t>
      </w:r>
      <w:r w:rsidR="00DB2E5D">
        <w:rPr>
          <w:rFonts w:ascii="Arial Narrow" w:hAnsi="Arial Narrow"/>
        </w:rPr>
        <w:t>N</w:t>
      </w:r>
      <w:r w:rsidRPr="00A246A0">
        <w:rPr>
          <w:rFonts w:ascii="Arial Narrow" w:hAnsi="Arial Narrow"/>
        </w:rPr>
        <w:t>o matter where I draw the line someone will be just below i</w:t>
      </w:r>
      <w:r w:rsidR="00805240">
        <w:rPr>
          <w:rFonts w:ascii="Arial Narrow" w:hAnsi="Arial Narrow"/>
        </w:rPr>
        <w:t>t, and every semester I get emails from several people just below the line asking me to round up.  With hundreds of students there is no way to create consistent rules that avoid this problem.</w:t>
      </w:r>
    </w:p>
    <w:p w:rsidR="00081D50" w:rsidRPr="00A246A0" w:rsidRDefault="00081D50" w:rsidP="00A246A0">
      <w:pPr>
        <w:rPr>
          <w:rFonts w:ascii="Arial Narrow" w:hAnsi="Arial Narrow"/>
        </w:rPr>
      </w:pPr>
    </w:p>
    <w:p w:rsidR="008B5F15" w:rsidRDefault="00081D50" w:rsidP="00DB2E5D">
      <w:pPr>
        <w:rPr>
          <w:rFonts w:ascii="Arial Narrow" w:hAnsi="Arial Narrow"/>
          <w:b/>
          <w:sz w:val="16"/>
          <w:szCs w:val="16"/>
        </w:rPr>
      </w:pPr>
      <w:r w:rsidRPr="00A246A0">
        <w:rPr>
          <w:rFonts w:ascii="Arial Narrow" w:hAnsi="Arial Narrow"/>
          <w:b/>
        </w:rPr>
        <w:t xml:space="preserve">Incompletes: </w:t>
      </w:r>
      <w:r w:rsidRPr="00A246A0">
        <w:rPr>
          <w:rFonts w:ascii="Arial Narrow" w:hAnsi="Arial Narrow"/>
        </w:rPr>
        <w:t>A grade of “incomplete” is only an option for students who have completed more than 2/3 of the class (after the second exam) and have faced unexpected, uncontrollable, and debilitating personal circumstances.  An incomplete can help a student complete the class later to manage a sudden disability.</w:t>
      </w:r>
    </w:p>
    <w:p w:rsidR="008B5F15" w:rsidRDefault="008B5F15" w:rsidP="00DB2E5D">
      <w:pPr>
        <w:rPr>
          <w:rFonts w:ascii="Arial Narrow" w:hAnsi="Arial Narrow"/>
          <w:b/>
          <w:sz w:val="16"/>
          <w:szCs w:val="16"/>
        </w:rPr>
      </w:pPr>
    </w:p>
    <w:p w:rsidR="00DB2E5D" w:rsidRPr="00DB2E5D" w:rsidRDefault="00477E3E" w:rsidP="00477E3E">
      <w:pPr>
        <w:rPr>
          <w:rFonts w:ascii="Arial Narrow" w:hAnsi="Arial Narrow"/>
          <w:sz w:val="16"/>
          <w:szCs w:val="16"/>
        </w:rPr>
      </w:pPr>
      <w:r w:rsidRPr="00DB2E5D">
        <w:rPr>
          <w:rFonts w:ascii="Arial Narrow" w:hAnsi="Arial Narrow"/>
          <w:b/>
          <w:sz w:val="16"/>
          <w:szCs w:val="16"/>
        </w:rPr>
        <w:t>Disability Resources.</w:t>
      </w:r>
      <w:r w:rsidRPr="00DB2E5D">
        <w:rPr>
          <w:rFonts w:ascii="Arial Narrow" w:hAnsi="Arial Narrow"/>
          <w:sz w:val="16"/>
          <w:szCs w:val="16"/>
        </w:rPr>
        <w:t xml:space="preserve"> The Americans with Disabilities Act (ADA) is a federal anti-discr</w:t>
      </w:r>
      <w:r w:rsidR="00DB2E5D" w:rsidRPr="00DB2E5D">
        <w:rPr>
          <w:rFonts w:ascii="Arial Narrow" w:hAnsi="Arial Narrow"/>
          <w:sz w:val="16"/>
          <w:szCs w:val="16"/>
        </w:rPr>
        <w:t xml:space="preserve">imination statute that provides </w:t>
      </w:r>
      <w:r w:rsidRPr="00DB2E5D">
        <w:rPr>
          <w:rFonts w:ascii="Arial Narrow" w:hAnsi="Arial Narrow"/>
          <w:sz w:val="16"/>
          <w:szCs w:val="16"/>
        </w:rPr>
        <w:t>comprehensive civil rights protection for persons with disabilities. Among other things, this legislation requires</w:t>
      </w:r>
      <w:r w:rsidR="00AA549E" w:rsidRPr="00DB2E5D">
        <w:rPr>
          <w:rFonts w:ascii="Arial Narrow" w:hAnsi="Arial Narrow"/>
          <w:sz w:val="16"/>
          <w:szCs w:val="16"/>
        </w:rPr>
        <w:t xml:space="preserve"> </w:t>
      </w:r>
      <w:r w:rsidR="00DB2E5D" w:rsidRPr="00DB2E5D">
        <w:rPr>
          <w:rFonts w:ascii="Arial Narrow" w:hAnsi="Arial Narrow"/>
          <w:sz w:val="16"/>
          <w:szCs w:val="16"/>
        </w:rPr>
        <w:t xml:space="preserve">that all students </w:t>
      </w:r>
      <w:r w:rsidRPr="00DB2E5D">
        <w:rPr>
          <w:rFonts w:ascii="Arial Narrow" w:hAnsi="Arial Narrow"/>
          <w:sz w:val="16"/>
          <w:szCs w:val="16"/>
        </w:rPr>
        <w:t>with disabilities be guaranteed a learning environment that provides for reasonable accommodation</w:t>
      </w:r>
      <w:r w:rsidR="00AA549E" w:rsidRPr="00DB2E5D">
        <w:rPr>
          <w:rFonts w:ascii="Arial Narrow" w:hAnsi="Arial Narrow"/>
          <w:sz w:val="16"/>
          <w:szCs w:val="16"/>
        </w:rPr>
        <w:t xml:space="preserve"> </w:t>
      </w:r>
      <w:r w:rsidR="00DB2E5D" w:rsidRPr="00DB2E5D">
        <w:rPr>
          <w:rFonts w:ascii="Arial Narrow" w:hAnsi="Arial Narrow"/>
          <w:sz w:val="16"/>
          <w:szCs w:val="16"/>
        </w:rPr>
        <w:t xml:space="preserve">of their disabilities. If you </w:t>
      </w:r>
      <w:r w:rsidRPr="00DB2E5D">
        <w:rPr>
          <w:rFonts w:ascii="Arial Narrow" w:hAnsi="Arial Narrow"/>
          <w:sz w:val="16"/>
          <w:szCs w:val="16"/>
        </w:rPr>
        <w:t>believe you have a disability requiring an accommodation</w:t>
      </w:r>
      <w:r w:rsidR="00AA549E" w:rsidRPr="00DB2E5D">
        <w:rPr>
          <w:rFonts w:ascii="Arial Narrow" w:hAnsi="Arial Narrow"/>
          <w:sz w:val="16"/>
          <w:szCs w:val="16"/>
        </w:rPr>
        <w:t>, please contact Disability Ser</w:t>
      </w:r>
      <w:r w:rsidRPr="00DB2E5D">
        <w:rPr>
          <w:rFonts w:ascii="Arial Narrow" w:hAnsi="Arial Narrow"/>
          <w:sz w:val="16"/>
          <w:szCs w:val="16"/>
        </w:rPr>
        <w:t>vices, curr</w:t>
      </w:r>
      <w:r w:rsidR="00DB2E5D" w:rsidRPr="00DB2E5D">
        <w:rPr>
          <w:rFonts w:ascii="Arial Narrow" w:hAnsi="Arial Narrow"/>
          <w:sz w:val="16"/>
          <w:szCs w:val="16"/>
        </w:rPr>
        <w:t xml:space="preserve">ently located in the Disability </w:t>
      </w:r>
      <w:r w:rsidRPr="00DB2E5D">
        <w:rPr>
          <w:rFonts w:ascii="Arial Narrow" w:hAnsi="Arial Narrow"/>
          <w:sz w:val="16"/>
          <w:szCs w:val="16"/>
        </w:rPr>
        <w:t>Services building at the Student Services at White Creek complex on west</w:t>
      </w:r>
      <w:r w:rsidR="00AA549E" w:rsidRPr="00DB2E5D">
        <w:rPr>
          <w:rFonts w:ascii="Arial Narrow" w:hAnsi="Arial Narrow"/>
          <w:sz w:val="16"/>
          <w:szCs w:val="16"/>
        </w:rPr>
        <w:t xml:space="preserve"> </w:t>
      </w:r>
      <w:r w:rsidRPr="00DB2E5D">
        <w:rPr>
          <w:rFonts w:ascii="Arial Narrow" w:hAnsi="Arial Narrow"/>
          <w:sz w:val="16"/>
          <w:szCs w:val="16"/>
        </w:rPr>
        <w:t>campus or ca</w:t>
      </w:r>
      <w:r w:rsidR="00DB2E5D" w:rsidRPr="00DB2E5D">
        <w:rPr>
          <w:rFonts w:ascii="Arial Narrow" w:hAnsi="Arial Narrow"/>
          <w:sz w:val="16"/>
          <w:szCs w:val="16"/>
        </w:rPr>
        <w:t xml:space="preserve">ll 979-845-1637. For additional </w:t>
      </w:r>
      <w:r w:rsidRPr="00DB2E5D">
        <w:rPr>
          <w:rFonts w:ascii="Arial Narrow" w:hAnsi="Arial Narrow"/>
          <w:sz w:val="16"/>
          <w:szCs w:val="16"/>
        </w:rPr>
        <w:t xml:space="preserve">information visit </w:t>
      </w:r>
      <w:hyperlink r:id="rId13" w:history="1">
        <w:r w:rsidR="00AA549E" w:rsidRPr="00DB2E5D">
          <w:rPr>
            <w:rStyle w:val="Hyperlink"/>
            <w:rFonts w:ascii="Arial Narrow" w:hAnsi="Arial Narrow"/>
            <w:sz w:val="16"/>
            <w:szCs w:val="16"/>
          </w:rPr>
          <w:t>http://disability.tamu.edu/</w:t>
        </w:r>
      </w:hyperlink>
      <w:r w:rsidR="00DB2E5D">
        <w:rPr>
          <w:rFonts w:ascii="Arial Narrow" w:hAnsi="Arial Narrow"/>
          <w:sz w:val="16"/>
          <w:szCs w:val="16"/>
        </w:rPr>
        <w:t xml:space="preserve">   </w:t>
      </w:r>
      <w:r w:rsidRPr="00DB2E5D">
        <w:rPr>
          <w:rFonts w:ascii="Arial Narrow" w:hAnsi="Arial Narrow"/>
          <w:b/>
          <w:sz w:val="16"/>
          <w:szCs w:val="16"/>
        </w:rPr>
        <w:t>Honor Code</w:t>
      </w:r>
      <w:r w:rsidRPr="00DB2E5D">
        <w:rPr>
          <w:rFonts w:ascii="Arial Narrow" w:hAnsi="Arial Narrow"/>
          <w:sz w:val="16"/>
          <w:szCs w:val="16"/>
        </w:rPr>
        <w:t xml:space="preserve">. “An Aggie does not lie, cheat or steal, or tolerate those who do.” </w:t>
      </w:r>
      <w:hyperlink r:id="rId14" w:history="1">
        <w:r w:rsidR="00AA549E" w:rsidRPr="00DB2E5D">
          <w:rPr>
            <w:rStyle w:val="Hyperlink"/>
            <w:rFonts w:ascii="Arial Narrow" w:hAnsi="Arial Narrow"/>
            <w:sz w:val="16"/>
            <w:szCs w:val="16"/>
          </w:rPr>
          <w:t>http://aggiehonor.tamu.edu</w:t>
        </w:r>
      </w:hyperlink>
      <w:r w:rsidR="00DB2E5D" w:rsidRPr="00DB2E5D">
        <w:rPr>
          <w:rFonts w:ascii="Arial Narrow" w:hAnsi="Arial Narrow"/>
          <w:sz w:val="16"/>
          <w:szCs w:val="16"/>
        </w:rPr>
        <w:t xml:space="preserve"> </w:t>
      </w:r>
    </w:p>
    <w:p w:rsidR="00521346" w:rsidRDefault="00521346" w:rsidP="00477E3E">
      <w:pPr>
        <w:rPr>
          <w:rFonts w:ascii="Arial Narrow" w:hAnsi="Arial Narrow"/>
          <w:b/>
          <w:sz w:val="16"/>
          <w:szCs w:val="16"/>
        </w:rPr>
      </w:pPr>
    </w:p>
    <w:p w:rsidR="00AA549E" w:rsidRPr="00DB2E5D" w:rsidRDefault="00477E3E" w:rsidP="00477E3E">
      <w:pPr>
        <w:rPr>
          <w:rFonts w:ascii="Arial Narrow" w:hAnsi="Arial Narrow"/>
          <w:sz w:val="16"/>
          <w:szCs w:val="16"/>
        </w:rPr>
      </w:pPr>
      <w:r w:rsidRPr="00DB2E5D">
        <w:rPr>
          <w:rFonts w:ascii="Arial Narrow" w:hAnsi="Arial Narrow"/>
          <w:b/>
          <w:sz w:val="16"/>
          <w:szCs w:val="16"/>
        </w:rPr>
        <w:t>Statement on Plagiarism.</w:t>
      </w:r>
      <w:r w:rsidRPr="00DB2E5D">
        <w:rPr>
          <w:rFonts w:ascii="Arial Narrow" w:hAnsi="Arial Narrow"/>
          <w:sz w:val="16"/>
          <w:szCs w:val="16"/>
        </w:rPr>
        <w:t xml:space="preserve"> As commonly defined, plagiarism consists of passing off as one’s own ideas, words,</w:t>
      </w:r>
      <w:r w:rsidR="00AA549E" w:rsidRPr="00DB2E5D">
        <w:rPr>
          <w:rFonts w:ascii="Arial Narrow" w:hAnsi="Arial Narrow"/>
          <w:sz w:val="16"/>
          <w:szCs w:val="16"/>
        </w:rPr>
        <w:t xml:space="preserve"> </w:t>
      </w:r>
      <w:r w:rsidRPr="00DB2E5D">
        <w:rPr>
          <w:rFonts w:ascii="Arial Narrow" w:hAnsi="Arial Narrow"/>
          <w:sz w:val="16"/>
          <w:szCs w:val="16"/>
        </w:rPr>
        <w:t>writing, etc., which belong to another. In accordance with this definition, you are committing plagiarism if you</w:t>
      </w:r>
      <w:r w:rsidR="00AA549E" w:rsidRPr="00DB2E5D">
        <w:rPr>
          <w:rFonts w:ascii="Arial Narrow" w:hAnsi="Arial Narrow"/>
          <w:sz w:val="16"/>
          <w:szCs w:val="16"/>
        </w:rPr>
        <w:t xml:space="preserve"> </w:t>
      </w:r>
      <w:r w:rsidRPr="00DB2E5D">
        <w:rPr>
          <w:rFonts w:ascii="Arial Narrow" w:hAnsi="Arial Narrow"/>
          <w:sz w:val="16"/>
          <w:szCs w:val="16"/>
        </w:rPr>
        <w:t>copy the work of another person and turn it in as your own, even if you should have the permission of that person.</w:t>
      </w:r>
      <w:r w:rsidR="00AA549E" w:rsidRPr="00DB2E5D">
        <w:rPr>
          <w:rFonts w:ascii="Arial Narrow" w:hAnsi="Arial Narrow"/>
          <w:sz w:val="16"/>
          <w:szCs w:val="16"/>
        </w:rPr>
        <w:t xml:space="preserve"> </w:t>
      </w:r>
      <w:r w:rsidRPr="00DB2E5D">
        <w:rPr>
          <w:rFonts w:ascii="Arial Narrow" w:hAnsi="Arial Narrow"/>
          <w:sz w:val="16"/>
          <w:szCs w:val="16"/>
        </w:rPr>
        <w:t>Plagiarism is one of the worst academic sins, for the plagiarist destroys the trust among colleagues without which</w:t>
      </w:r>
      <w:r w:rsidR="00AA549E" w:rsidRPr="00DB2E5D">
        <w:rPr>
          <w:rFonts w:ascii="Arial Narrow" w:hAnsi="Arial Narrow"/>
          <w:sz w:val="16"/>
          <w:szCs w:val="16"/>
        </w:rPr>
        <w:t xml:space="preserve"> </w:t>
      </w:r>
      <w:r w:rsidRPr="00DB2E5D">
        <w:rPr>
          <w:rFonts w:ascii="Arial Narrow" w:hAnsi="Arial Narrow"/>
          <w:sz w:val="16"/>
          <w:szCs w:val="16"/>
        </w:rPr>
        <w:t>research cannot be safely communicated. If you have any questions regarding plagiarism, please consult the latest</w:t>
      </w:r>
      <w:r w:rsidR="00AA549E" w:rsidRPr="00DB2E5D">
        <w:rPr>
          <w:rFonts w:ascii="Arial Narrow" w:hAnsi="Arial Narrow"/>
          <w:sz w:val="16"/>
          <w:szCs w:val="16"/>
        </w:rPr>
        <w:t xml:space="preserve"> </w:t>
      </w:r>
      <w:r w:rsidRPr="00DB2E5D">
        <w:rPr>
          <w:rFonts w:ascii="Arial Narrow" w:hAnsi="Arial Narrow"/>
          <w:sz w:val="16"/>
          <w:szCs w:val="16"/>
        </w:rPr>
        <w:t>issue of the Texas A&amp;M University Student Rules, under the section “Scholastic Dishonesty.”</w:t>
      </w:r>
      <w:r w:rsidR="00DB2E5D">
        <w:rPr>
          <w:rFonts w:ascii="Arial Narrow" w:hAnsi="Arial Narrow"/>
          <w:sz w:val="16"/>
          <w:szCs w:val="16"/>
        </w:rPr>
        <w:t xml:space="preserve"> </w:t>
      </w:r>
      <w:r w:rsidRPr="00DB2E5D">
        <w:rPr>
          <w:rFonts w:ascii="Arial Narrow" w:hAnsi="Arial Narrow"/>
          <w:b/>
          <w:sz w:val="16"/>
          <w:szCs w:val="16"/>
        </w:rPr>
        <w:t>Copyright Notice.</w:t>
      </w:r>
      <w:r w:rsidRPr="00DB2E5D">
        <w:rPr>
          <w:rFonts w:ascii="Arial Narrow" w:hAnsi="Arial Narrow"/>
          <w:sz w:val="16"/>
          <w:szCs w:val="16"/>
        </w:rPr>
        <w:t xml:space="preserve"> Faculty members own copyright in their educational work at Texas A&amp;M University, as stated</w:t>
      </w:r>
      <w:r w:rsidR="00AA549E" w:rsidRPr="00DB2E5D">
        <w:rPr>
          <w:rFonts w:ascii="Arial Narrow" w:hAnsi="Arial Narrow"/>
          <w:sz w:val="16"/>
          <w:szCs w:val="16"/>
        </w:rPr>
        <w:t xml:space="preserve"> </w:t>
      </w:r>
      <w:r w:rsidRPr="00DB2E5D">
        <w:rPr>
          <w:rFonts w:ascii="Arial Narrow" w:hAnsi="Arial Narrow"/>
          <w:sz w:val="16"/>
          <w:szCs w:val="16"/>
        </w:rPr>
        <w:t>in the Texas A&amp;M University System Policy for Intellectual Property Management and Commercialization (http://policies.tamus.edu/17-01.pdf). Students are not al- lowed to post or share any materials created by a faculty</w:t>
      </w:r>
      <w:r w:rsidR="00AA549E" w:rsidRPr="00DB2E5D">
        <w:rPr>
          <w:rFonts w:ascii="Arial Narrow" w:hAnsi="Arial Narrow"/>
          <w:sz w:val="16"/>
          <w:szCs w:val="16"/>
        </w:rPr>
        <w:t xml:space="preserve"> </w:t>
      </w:r>
      <w:r w:rsidRPr="00DB2E5D">
        <w:rPr>
          <w:rFonts w:ascii="Arial Narrow" w:hAnsi="Arial Narrow"/>
          <w:sz w:val="16"/>
          <w:szCs w:val="16"/>
        </w:rPr>
        <w:t>member unless given permission by that faculty member. This includes but is not limited to homework assignments,</w:t>
      </w:r>
      <w:r w:rsidR="00AA549E" w:rsidRPr="00DB2E5D">
        <w:rPr>
          <w:rFonts w:ascii="Arial Narrow" w:hAnsi="Arial Narrow"/>
          <w:sz w:val="16"/>
          <w:szCs w:val="16"/>
        </w:rPr>
        <w:t xml:space="preserve"> </w:t>
      </w:r>
      <w:r w:rsidRPr="00DB2E5D">
        <w:rPr>
          <w:rFonts w:ascii="Arial Narrow" w:hAnsi="Arial Narrow"/>
          <w:sz w:val="16"/>
          <w:szCs w:val="16"/>
        </w:rPr>
        <w:t>homework solutions, exams, exam solutions, lecture notes and any other supplemental materials. Any violation of</w:t>
      </w:r>
      <w:r w:rsidR="00AA549E" w:rsidRPr="00DB2E5D">
        <w:rPr>
          <w:rFonts w:ascii="Arial Narrow" w:hAnsi="Arial Narrow"/>
          <w:sz w:val="16"/>
          <w:szCs w:val="16"/>
        </w:rPr>
        <w:t xml:space="preserve"> </w:t>
      </w:r>
      <w:r w:rsidRPr="00DB2E5D">
        <w:rPr>
          <w:rFonts w:ascii="Arial Narrow" w:hAnsi="Arial Narrow"/>
          <w:sz w:val="16"/>
          <w:szCs w:val="16"/>
        </w:rPr>
        <w:t>this copyright policy could result in disciplinary actions as described in Student Rule 20.2: Procedures in Scholastic</w:t>
      </w:r>
      <w:r w:rsidR="00AA549E" w:rsidRPr="00DB2E5D">
        <w:rPr>
          <w:rFonts w:ascii="Arial Narrow" w:hAnsi="Arial Narrow"/>
          <w:sz w:val="16"/>
          <w:szCs w:val="16"/>
        </w:rPr>
        <w:t xml:space="preserve"> </w:t>
      </w:r>
      <w:r w:rsidRPr="00DB2E5D">
        <w:rPr>
          <w:rFonts w:ascii="Arial Narrow" w:hAnsi="Arial Narrow"/>
          <w:sz w:val="16"/>
          <w:szCs w:val="16"/>
        </w:rPr>
        <w:t xml:space="preserve">Dishonesty Cases and Student Rule 20.1.2.3.1 </w:t>
      </w:r>
    </w:p>
    <w:p w:rsidR="00521346" w:rsidRDefault="00521346" w:rsidP="00477E3E">
      <w:pPr>
        <w:rPr>
          <w:rFonts w:ascii="Arial Narrow" w:hAnsi="Arial Narrow"/>
          <w:b/>
          <w:sz w:val="16"/>
          <w:szCs w:val="16"/>
        </w:rPr>
      </w:pPr>
    </w:p>
    <w:p w:rsidR="00477E3E" w:rsidRPr="00DB2E5D" w:rsidRDefault="00477E3E" w:rsidP="00477E3E">
      <w:pPr>
        <w:rPr>
          <w:rFonts w:ascii="Arial Narrow" w:hAnsi="Arial Narrow"/>
          <w:sz w:val="16"/>
          <w:szCs w:val="16"/>
        </w:rPr>
      </w:pPr>
      <w:r w:rsidRPr="00DB2E5D">
        <w:rPr>
          <w:rFonts w:ascii="Arial Narrow" w:hAnsi="Arial Narrow"/>
          <w:b/>
          <w:sz w:val="16"/>
          <w:szCs w:val="16"/>
        </w:rPr>
        <w:t>Cheating:</w:t>
      </w:r>
      <w:r w:rsidRPr="00DB2E5D">
        <w:rPr>
          <w:rFonts w:ascii="Arial Narrow" w:hAnsi="Arial Narrow"/>
          <w:sz w:val="16"/>
          <w:szCs w:val="16"/>
        </w:rPr>
        <w:t xml:space="preserve"> Intentionally using or attempting to use unauthorized</w:t>
      </w:r>
      <w:r w:rsidR="00AA549E" w:rsidRPr="00DB2E5D">
        <w:rPr>
          <w:rFonts w:ascii="Arial Narrow" w:hAnsi="Arial Narrow"/>
          <w:sz w:val="16"/>
          <w:szCs w:val="16"/>
        </w:rPr>
        <w:t xml:space="preserve"> </w:t>
      </w:r>
      <w:r w:rsidRPr="00DB2E5D">
        <w:rPr>
          <w:rFonts w:ascii="Arial Narrow" w:hAnsi="Arial Narrow"/>
          <w:sz w:val="16"/>
          <w:szCs w:val="16"/>
        </w:rPr>
        <w:t>materials, information, notes, study aids or other devices or materials in any academic exercise. Unauthorized</w:t>
      </w:r>
      <w:r w:rsidR="00AA549E" w:rsidRPr="00DB2E5D">
        <w:rPr>
          <w:rFonts w:ascii="Arial Narrow" w:hAnsi="Arial Narrow"/>
          <w:sz w:val="16"/>
          <w:szCs w:val="16"/>
        </w:rPr>
        <w:t xml:space="preserve"> </w:t>
      </w:r>
      <w:r w:rsidRPr="00DB2E5D">
        <w:rPr>
          <w:rFonts w:ascii="Arial Narrow" w:hAnsi="Arial Narrow"/>
          <w:sz w:val="16"/>
          <w:szCs w:val="16"/>
        </w:rPr>
        <w:t>materials may include anything or anyone that gives a student assistance and has not been specifically approved in</w:t>
      </w:r>
      <w:r w:rsidR="00AA549E" w:rsidRPr="00DB2E5D">
        <w:rPr>
          <w:rFonts w:ascii="Arial Narrow" w:hAnsi="Arial Narrow"/>
          <w:sz w:val="16"/>
          <w:szCs w:val="16"/>
        </w:rPr>
        <w:t xml:space="preserve"> </w:t>
      </w:r>
      <w:r w:rsidRPr="00DB2E5D">
        <w:rPr>
          <w:rFonts w:ascii="Arial Narrow" w:hAnsi="Arial Narrow"/>
          <w:sz w:val="16"/>
          <w:szCs w:val="16"/>
        </w:rPr>
        <w:t>advance by the instructor. Texas A&amp;M complies fully with the Digital Millennium Copyright Act (“DMCA”). Users</w:t>
      </w:r>
      <w:r w:rsidR="00AA549E" w:rsidRPr="00DB2E5D">
        <w:rPr>
          <w:rFonts w:ascii="Arial Narrow" w:hAnsi="Arial Narrow"/>
          <w:sz w:val="16"/>
          <w:szCs w:val="16"/>
        </w:rPr>
        <w:t xml:space="preserve"> </w:t>
      </w:r>
      <w:r w:rsidRPr="00DB2E5D">
        <w:rPr>
          <w:rFonts w:ascii="Arial Narrow" w:hAnsi="Arial Narrow"/>
          <w:sz w:val="16"/>
          <w:szCs w:val="16"/>
        </w:rPr>
        <w:t>of the Texas A&amp;M network found to have engaged in repeated infringement of copyright are subject to termination of</w:t>
      </w:r>
      <w:r w:rsidR="00AA549E" w:rsidRPr="00DB2E5D">
        <w:rPr>
          <w:rFonts w:ascii="Arial Narrow" w:hAnsi="Arial Narrow"/>
          <w:sz w:val="16"/>
          <w:szCs w:val="16"/>
        </w:rPr>
        <w:t xml:space="preserve"> </w:t>
      </w:r>
      <w:r w:rsidRPr="00DB2E5D">
        <w:rPr>
          <w:rFonts w:ascii="Arial Narrow" w:hAnsi="Arial Narrow"/>
          <w:sz w:val="16"/>
          <w:szCs w:val="16"/>
        </w:rPr>
        <w:t>their network access and may be reported to the appropriate Dean or Human Resources officer for disciplinary action.</w:t>
      </w:r>
      <w:r w:rsidR="00AA549E" w:rsidRPr="00DB2E5D">
        <w:rPr>
          <w:rFonts w:ascii="Arial Narrow" w:hAnsi="Arial Narrow"/>
          <w:sz w:val="16"/>
          <w:szCs w:val="16"/>
        </w:rPr>
        <w:t xml:space="preserve"> </w:t>
      </w:r>
      <w:r w:rsidRPr="00DB2E5D">
        <w:rPr>
          <w:rFonts w:ascii="Arial Narrow" w:hAnsi="Arial Narrow"/>
          <w:sz w:val="16"/>
          <w:szCs w:val="16"/>
        </w:rPr>
        <w:t>Please see TAMU’s Copyright Infringement Policies and Sanctions Notification for additional information. https:</w:t>
      </w:r>
    </w:p>
    <w:p w:rsidR="00477E3E" w:rsidRPr="00DB2E5D" w:rsidRDefault="00477E3E" w:rsidP="00477E3E">
      <w:pPr>
        <w:rPr>
          <w:rFonts w:ascii="Arial Narrow" w:hAnsi="Arial Narrow"/>
          <w:sz w:val="16"/>
          <w:szCs w:val="16"/>
        </w:rPr>
      </w:pPr>
      <w:r w:rsidRPr="00DB2E5D">
        <w:rPr>
          <w:rFonts w:ascii="Arial Narrow" w:hAnsi="Arial Narrow"/>
          <w:sz w:val="16"/>
          <w:szCs w:val="16"/>
        </w:rPr>
        <w:t>//security.tamu.edu/protect_myself/Copyright_Infringement_Policies_and_Sanctions_Notifications.php</w:t>
      </w:r>
    </w:p>
    <w:p w:rsidR="00521346" w:rsidRDefault="00521346" w:rsidP="00477E3E">
      <w:pPr>
        <w:rPr>
          <w:rFonts w:ascii="Arial Narrow" w:hAnsi="Arial Narrow"/>
          <w:b/>
          <w:sz w:val="16"/>
          <w:szCs w:val="16"/>
        </w:rPr>
      </w:pPr>
    </w:p>
    <w:p w:rsidR="00477E3E" w:rsidRPr="00DB2E5D" w:rsidRDefault="00477E3E" w:rsidP="00477E3E">
      <w:pPr>
        <w:rPr>
          <w:rFonts w:ascii="Arial Narrow" w:hAnsi="Arial Narrow"/>
          <w:sz w:val="16"/>
          <w:szCs w:val="16"/>
        </w:rPr>
      </w:pPr>
      <w:proofErr w:type="spellStart"/>
      <w:r w:rsidRPr="00DB2E5D">
        <w:rPr>
          <w:rFonts w:ascii="Arial Narrow" w:hAnsi="Arial Narrow"/>
          <w:b/>
          <w:sz w:val="16"/>
          <w:szCs w:val="16"/>
        </w:rPr>
        <w:t>Harrassment</w:t>
      </w:r>
      <w:proofErr w:type="spellEnd"/>
      <w:r w:rsidRPr="00DB2E5D">
        <w:rPr>
          <w:rFonts w:ascii="Arial Narrow" w:hAnsi="Arial Narrow"/>
          <w:b/>
          <w:sz w:val="16"/>
          <w:szCs w:val="16"/>
        </w:rPr>
        <w:t>.</w:t>
      </w:r>
      <w:r w:rsidRPr="00DB2E5D">
        <w:rPr>
          <w:rFonts w:ascii="Arial Narrow" w:hAnsi="Arial Narrow"/>
          <w:sz w:val="16"/>
          <w:szCs w:val="16"/>
        </w:rPr>
        <w:t xml:space="preserve"> The educational environment shall be free from all forms of sexual discrimination and sexual harassment. Conduct constituting sexual harassment is specifically prohibited and will result in appropriate sanctions.</w:t>
      </w:r>
      <w:r w:rsidR="00AA549E" w:rsidRPr="00DB2E5D">
        <w:rPr>
          <w:rFonts w:ascii="Arial Narrow" w:hAnsi="Arial Narrow"/>
          <w:sz w:val="16"/>
          <w:szCs w:val="16"/>
        </w:rPr>
        <w:t xml:space="preserve"> </w:t>
      </w:r>
      <w:r w:rsidRPr="00DB2E5D">
        <w:rPr>
          <w:rFonts w:ascii="Arial Narrow" w:hAnsi="Arial Narrow"/>
          <w:sz w:val="16"/>
          <w:szCs w:val="16"/>
        </w:rPr>
        <w:t>Sexual harassment means unwelcome sexual advances, requests for sexual favors, or other verbal, visual or physical</w:t>
      </w:r>
      <w:r w:rsidR="00AA549E" w:rsidRPr="00DB2E5D">
        <w:rPr>
          <w:rFonts w:ascii="Arial Narrow" w:hAnsi="Arial Narrow"/>
          <w:sz w:val="16"/>
          <w:szCs w:val="16"/>
        </w:rPr>
        <w:t xml:space="preserve"> </w:t>
      </w:r>
      <w:r w:rsidRPr="00DB2E5D">
        <w:rPr>
          <w:rFonts w:ascii="Arial Narrow" w:hAnsi="Arial Narrow"/>
          <w:sz w:val="16"/>
          <w:szCs w:val="16"/>
        </w:rPr>
        <w:t>conduct of a sexual nature, submission to which is made a condition of a per- son’s exercise or enjoyment of any</w:t>
      </w:r>
      <w:r w:rsidR="00AA549E" w:rsidRPr="00DB2E5D">
        <w:rPr>
          <w:rFonts w:ascii="Arial Narrow" w:hAnsi="Arial Narrow"/>
          <w:sz w:val="16"/>
          <w:szCs w:val="16"/>
        </w:rPr>
        <w:t xml:space="preserve"> </w:t>
      </w:r>
      <w:r w:rsidRPr="00DB2E5D">
        <w:rPr>
          <w:rFonts w:ascii="Arial Narrow" w:hAnsi="Arial Narrow"/>
          <w:sz w:val="16"/>
          <w:szCs w:val="16"/>
        </w:rPr>
        <w:t>right, privilege, power, or immunity, either explicitly or implicitly. In relation to the foregoing, sexual harassment</w:t>
      </w:r>
      <w:r w:rsidR="00AA549E" w:rsidRPr="00DB2E5D">
        <w:rPr>
          <w:rFonts w:ascii="Arial Narrow" w:hAnsi="Arial Narrow"/>
          <w:sz w:val="16"/>
          <w:szCs w:val="16"/>
        </w:rPr>
        <w:t xml:space="preserve"> </w:t>
      </w:r>
      <w:r w:rsidRPr="00DB2E5D">
        <w:rPr>
          <w:rFonts w:ascii="Arial Narrow" w:hAnsi="Arial Narrow"/>
          <w:sz w:val="16"/>
          <w:szCs w:val="16"/>
        </w:rPr>
        <w:t>may range from unthinking and often unintentional verbal denigration of a person on the basis of gender to actual</w:t>
      </w:r>
      <w:r w:rsidR="00AA549E" w:rsidRPr="00DB2E5D">
        <w:rPr>
          <w:rFonts w:ascii="Arial Narrow" w:hAnsi="Arial Narrow"/>
          <w:sz w:val="16"/>
          <w:szCs w:val="16"/>
        </w:rPr>
        <w:t xml:space="preserve"> </w:t>
      </w:r>
      <w:r w:rsidRPr="00DB2E5D">
        <w:rPr>
          <w:rFonts w:ascii="Arial Narrow" w:hAnsi="Arial Narrow"/>
          <w:sz w:val="16"/>
          <w:szCs w:val="16"/>
        </w:rPr>
        <w:t>physical assault. Some examples that may constitute sexual harassment are: offensive sexual flirtations, advances,</w:t>
      </w:r>
      <w:r w:rsidR="00AA549E" w:rsidRPr="00DB2E5D">
        <w:rPr>
          <w:rFonts w:ascii="Arial Narrow" w:hAnsi="Arial Narrow"/>
          <w:sz w:val="16"/>
          <w:szCs w:val="16"/>
        </w:rPr>
        <w:t xml:space="preserve"> </w:t>
      </w:r>
      <w:r w:rsidRPr="00DB2E5D">
        <w:rPr>
          <w:rFonts w:ascii="Arial Narrow" w:hAnsi="Arial Narrow"/>
          <w:sz w:val="16"/>
          <w:szCs w:val="16"/>
        </w:rPr>
        <w:t>or pressure for sexual activity; unwanted touching, pinching, or unnecessary brushes; unwanted exposure to sexual</w:t>
      </w:r>
      <w:r w:rsidR="00AA549E" w:rsidRPr="00DB2E5D">
        <w:rPr>
          <w:rFonts w:ascii="Arial Narrow" w:hAnsi="Arial Narrow"/>
          <w:sz w:val="16"/>
          <w:szCs w:val="16"/>
        </w:rPr>
        <w:t xml:space="preserve"> </w:t>
      </w:r>
      <w:r w:rsidRPr="00DB2E5D">
        <w:rPr>
          <w:rFonts w:ascii="Arial Narrow" w:hAnsi="Arial Narrow"/>
          <w:sz w:val="16"/>
          <w:szCs w:val="16"/>
        </w:rPr>
        <w:t>graffiti, photographs or suggestive objects; sexual innuendos or statements made at inappropriate times or disguised</w:t>
      </w:r>
      <w:r w:rsidR="00AA549E" w:rsidRPr="00DB2E5D">
        <w:rPr>
          <w:rFonts w:ascii="Arial Narrow" w:hAnsi="Arial Narrow"/>
          <w:sz w:val="16"/>
          <w:szCs w:val="16"/>
        </w:rPr>
        <w:t xml:space="preserve"> </w:t>
      </w:r>
      <w:r w:rsidRPr="00DB2E5D">
        <w:rPr>
          <w:rFonts w:ascii="Arial Narrow" w:hAnsi="Arial Narrow"/>
          <w:sz w:val="16"/>
          <w:szCs w:val="16"/>
        </w:rPr>
        <w:t>as humor, or obscene gestures; disparaging remarks about one’s gender; or any offensive or abusive physical contact.</w:t>
      </w:r>
    </w:p>
    <w:p w:rsidR="00AA549E" w:rsidRPr="00DB2E5D" w:rsidRDefault="00AA549E" w:rsidP="00477E3E">
      <w:pPr>
        <w:rPr>
          <w:rFonts w:ascii="Arial Narrow" w:hAnsi="Arial Narrow"/>
          <w:sz w:val="16"/>
          <w:szCs w:val="16"/>
        </w:rPr>
      </w:pPr>
    </w:p>
    <w:p w:rsidR="00664BE3" w:rsidRPr="00DB2E5D" w:rsidRDefault="007A2A94" w:rsidP="00A246A0">
      <w:pPr>
        <w:rPr>
          <w:rFonts w:ascii="Arial Narrow" w:hAnsi="Arial Narrow"/>
          <w:sz w:val="16"/>
          <w:szCs w:val="16"/>
        </w:rPr>
      </w:pPr>
      <w:r w:rsidRPr="00DB2E5D">
        <w:rPr>
          <w:rFonts w:ascii="Arial Narrow" w:hAnsi="Arial Narrow"/>
          <w:sz w:val="16"/>
          <w:szCs w:val="16"/>
        </w:rPr>
        <w:t>All aspects of this syllabus are subject to change.  Changes will be announced in class.</w:t>
      </w:r>
    </w:p>
    <w:p w:rsidR="00081D50" w:rsidRPr="00A246A0" w:rsidRDefault="00081D50" w:rsidP="00A246A0">
      <w:pPr>
        <w:rPr>
          <w:rFonts w:ascii="Arial Narrow" w:hAnsi="Arial Narrow"/>
          <w:b/>
          <w:u w:val="single"/>
        </w:rPr>
      </w:pPr>
      <w:r w:rsidRPr="00A246A0">
        <w:rPr>
          <w:rFonts w:ascii="Arial Narrow" w:hAnsi="Arial Narrow"/>
          <w:b/>
          <w:u w:val="single"/>
        </w:rPr>
        <w:br w:type="page"/>
      </w:r>
      <w:r w:rsidRPr="00A246A0">
        <w:rPr>
          <w:rFonts w:ascii="Arial Narrow" w:hAnsi="Arial Narrow"/>
          <w:b/>
          <w:u w:val="single"/>
        </w:rPr>
        <w:lastRenderedPageBreak/>
        <w:t xml:space="preserve">Course Outline  </w:t>
      </w:r>
    </w:p>
    <w:tbl>
      <w:tblPr>
        <w:tblW w:w="969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754"/>
        <w:gridCol w:w="1286"/>
        <w:gridCol w:w="3484"/>
      </w:tblGrid>
      <w:tr w:rsidR="00F11766" w:rsidRPr="00A246A0" w:rsidTr="00341241">
        <w:trPr>
          <w:trHeight w:val="485"/>
        </w:trPr>
        <w:tc>
          <w:tcPr>
            <w:tcW w:w="1170" w:type="dxa"/>
          </w:tcPr>
          <w:p w:rsidR="00F11766" w:rsidRPr="00A246A0" w:rsidRDefault="00F11766" w:rsidP="00F11766">
            <w:pPr>
              <w:rPr>
                <w:rFonts w:ascii="Arial Narrow" w:hAnsi="Arial Narrow"/>
              </w:rPr>
            </w:pPr>
            <w:r w:rsidRPr="00A246A0">
              <w:rPr>
                <w:rFonts w:ascii="Arial Narrow" w:hAnsi="Arial Narrow"/>
              </w:rPr>
              <w:t>Week 1</w:t>
            </w:r>
          </w:p>
          <w:p w:rsidR="00F11766" w:rsidRDefault="00F11766" w:rsidP="00F11766">
            <w:pPr>
              <w:rPr>
                <w:rFonts w:ascii="Arial Narrow" w:hAnsi="Arial Narrow"/>
              </w:rPr>
            </w:pPr>
            <w:r>
              <w:rPr>
                <w:rFonts w:ascii="Arial Narrow" w:hAnsi="Arial Narrow"/>
              </w:rPr>
              <w:t>Aug 25</w:t>
            </w:r>
          </w:p>
          <w:p w:rsidR="00F11766" w:rsidRPr="00A246A0" w:rsidRDefault="00F11766" w:rsidP="00F11766">
            <w:pPr>
              <w:rPr>
                <w:rFonts w:ascii="Arial Narrow" w:hAnsi="Arial Narrow"/>
              </w:rPr>
            </w:pPr>
            <w:r>
              <w:rPr>
                <w:rFonts w:ascii="Arial Narrow" w:hAnsi="Arial Narrow"/>
              </w:rPr>
              <w:t>Aug 27</w:t>
            </w:r>
          </w:p>
        </w:tc>
        <w:tc>
          <w:tcPr>
            <w:tcW w:w="3754" w:type="dxa"/>
          </w:tcPr>
          <w:p w:rsidR="00F11766" w:rsidRPr="00A246A0" w:rsidRDefault="00F11766" w:rsidP="00F11766">
            <w:pPr>
              <w:rPr>
                <w:rFonts w:ascii="Arial Narrow" w:hAnsi="Arial Narrow"/>
              </w:rPr>
            </w:pPr>
            <w:r w:rsidRPr="00A246A0">
              <w:rPr>
                <w:rFonts w:ascii="Arial Narrow" w:hAnsi="Arial Narrow"/>
              </w:rPr>
              <w:t>Syllabus</w:t>
            </w:r>
            <w:r>
              <w:rPr>
                <w:rFonts w:ascii="Arial Narrow" w:hAnsi="Arial Narrow"/>
              </w:rPr>
              <w:t xml:space="preserve"> in </w:t>
            </w:r>
            <w:proofErr w:type="spellStart"/>
            <w:r>
              <w:rPr>
                <w:rFonts w:ascii="Arial Narrow" w:hAnsi="Arial Narrow"/>
              </w:rPr>
              <w:t>Webassign</w:t>
            </w:r>
            <w:proofErr w:type="spellEnd"/>
          </w:p>
          <w:p w:rsidR="00F11766" w:rsidRDefault="00F11766" w:rsidP="00F11766">
            <w:pPr>
              <w:rPr>
                <w:rFonts w:ascii="Arial Narrow" w:hAnsi="Arial Narrow"/>
                <w:highlight w:val="yellow"/>
              </w:rPr>
            </w:pPr>
          </w:p>
          <w:p w:rsidR="00F11766" w:rsidRDefault="00F11766" w:rsidP="00F11766">
            <w:pPr>
              <w:rPr>
                <w:rFonts w:ascii="Arial Narrow" w:hAnsi="Arial Narrow"/>
              </w:rPr>
            </w:pPr>
            <w:r w:rsidRPr="00A246A0">
              <w:rPr>
                <w:rFonts w:ascii="Arial Narrow" w:hAnsi="Arial Narrow"/>
                <w:highlight w:val="yellow"/>
              </w:rPr>
              <w:t>HOMEWORK 1</w:t>
            </w:r>
            <w:r w:rsidRPr="00A246A0">
              <w:rPr>
                <w:rFonts w:ascii="Arial Narrow" w:hAnsi="Arial Narrow"/>
              </w:rPr>
              <w:t xml:space="preserve"> due</w:t>
            </w:r>
          </w:p>
          <w:p w:rsidR="00F11766" w:rsidRPr="00A246A0" w:rsidRDefault="00F11766" w:rsidP="00F11766">
            <w:pPr>
              <w:rPr>
                <w:rFonts w:ascii="Arial Narrow" w:hAnsi="Arial Narrow"/>
              </w:rPr>
            </w:pPr>
          </w:p>
        </w:tc>
        <w:tc>
          <w:tcPr>
            <w:tcW w:w="1286" w:type="dxa"/>
          </w:tcPr>
          <w:p w:rsidR="00F11766" w:rsidRPr="00A246A0" w:rsidRDefault="00F11766" w:rsidP="00F11766">
            <w:pPr>
              <w:rPr>
                <w:rFonts w:ascii="Arial Narrow" w:hAnsi="Arial Narrow"/>
              </w:rPr>
            </w:pPr>
            <w:r w:rsidRPr="00A246A0">
              <w:rPr>
                <w:rFonts w:ascii="Arial Narrow" w:hAnsi="Arial Narrow"/>
              </w:rPr>
              <w:t>Week 9</w:t>
            </w:r>
          </w:p>
          <w:p w:rsidR="00F11766" w:rsidRDefault="00F11766" w:rsidP="00F11766">
            <w:pPr>
              <w:rPr>
                <w:rFonts w:ascii="Arial Narrow" w:hAnsi="Arial Narrow"/>
              </w:rPr>
            </w:pPr>
            <w:r>
              <w:rPr>
                <w:rFonts w:ascii="Arial Narrow" w:hAnsi="Arial Narrow"/>
              </w:rPr>
              <w:t>Oct 16</w:t>
            </w:r>
          </w:p>
          <w:p w:rsidR="00F11766" w:rsidRPr="00A246A0" w:rsidRDefault="00F11766" w:rsidP="00F11766">
            <w:pPr>
              <w:rPr>
                <w:rFonts w:ascii="Arial Narrow" w:hAnsi="Arial Narrow"/>
              </w:rPr>
            </w:pPr>
            <w:r>
              <w:rPr>
                <w:rFonts w:ascii="Arial Narrow" w:hAnsi="Arial Narrow"/>
              </w:rPr>
              <w:t>Oct 22</w:t>
            </w:r>
          </w:p>
        </w:tc>
        <w:tc>
          <w:tcPr>
            <w:tcW w:w="3484" w:type="dxa"/>
          </w:tcPr>
          <w:p w:rsidR="00F11766" w:rsidRPr="00A246A0" w:rsidRDefault="00F11766" w:rsidP="00F11766">
            <w:pPr>
              <w:rPr>
                <w:rFonts w:ascii="Arial Narrow" w:hAnsi="Arial Narrow"/>
              </w:rPr>
            </w:pPr>
            <w:r>
              <w:rPr>
                <w:rFonts w:ascii="Arial Narrow" w:hAnsi="Arial Narrow"/>
              </w:rPr>
              <w:t>CI with t, and for p</w:t>
            </w:r>
          </w:p>
          <w:p w:rsidR="00F11766" w:rsidRPr="00A246A0" w:rsidRDefault="00F11766" w:rsidP="00F11766">
            <w:pPr>
              <w:rPr>
                <w:rFonts w:ascii="Arial Narrow" w:hAnsi="Arial Narrow"/>
              </w:rPr>
            </w:pPr>
          </w:p>
          <w:p w:rsidR="00F11766" w:rsidRPr="00A246A0" w:rsidRDefault="00F11766" w:rsidP="00F11766">
            <w:pPr>
              <w:rPr>
                <w:rFonts w:ascii="Arial Narrow" w:hAnsi="Arial Narrow"/>
              </w:rPr>
            </w:pPr>
            <w:r w:rsidRPr="00A246A0">
              <w:rPr>
                <w:rFonts w:ascii="Arial Narrow" w:hAnsi="Arial Narrow"/>
                <w:highlight w:val="yellow"/>
              </w:rPr>
              <w:t xml:space="preserve">HOMEWORK </w:t>
            </w:r>
            <w:r>
              <w:rPr>
                <w:rFonts w:ascii="Arial Narrow" w:hAnsi="Arial Narrow"/>
                <w:highlight w:val="yellow"/>
              </w:rPr>
              <w:t>8</w:t>
            </w:r>
            <w:r w:rsidRPr="00A246A0">
              <w:rPr>
                <w:rFonts w:ascii="Arial Narrow" w:hAnsi="Arial Narrow"/>
              </w:rPr>
              <w:t xml:space="preserve"> due</w:t>
            </w:r>
          </w:p>
        </w:tc>
      </w:tr>
      <w:tr w:rsidR="00F11766" w:rsidRPr="00A246A0" w:rsidTr="00341241">
        <w:trPr>
          <w:trHeight w:val="593"/>
        </w:trPr>
        <w:tc>
          <w:tcPr>
            <w:tcW w:w="1170" w:type="dxa"/>
          </w:tcPr>
          <w:p w:rsidR="00F11766" w:rsidRPr="00A246A0" w:rsidRDefault="00F11766" w:rsidP="00F11766">
            <w:pPr>
              <w:rPr>
                <w:rFonts w:ascii="Arial Narrow" w:hAnsi="Arial Narrow"/>
              </w:rPr>
            </w:pPr>
            <w:r w:rsidRPr="00A246A0">
              <w:rPr>
                <w:rFonts w:ascii="Arial Narrow" w:hAnsi="Arial Narrow"/>
              </w:rPr>
              <w:t>Week 2</w:t>
            </w:r>
          </w:p>
          <w:p w:rsidR="00F11766" w:rsidRPr="00A246A0" w:rsidRDefault="00F11766" w:rsidP="00F11766">
            <w:pPr>
              <w:rPr>
                <w:rFonts w:ascii="Arial Narrow" w:hAnsi="Arial Narrow"/>
              </w:rPr>
            </w:pPr>
            <w:r>
              <w:rPr>
                <w:rFonts w:ascii="Arial Narrow" w:hAnsi="Arial Narrow"/>
              </w:rPr>
              <w:t>Aug 28</w:t>
            </w:r>
          </w:p>
          <w:p w:rsidR="00F11766" w:rsidRPr="00A246A0" w:rsidRDefault="00F11766" w:rsidP="00F11766">
            <w:pPr>
              <w:rPr>
                <w:rFonts w:ascii="Arial Narrow" w:hAnsi="Arial Narrow"/>
              </w:rPr>
            </w:pPr>
            <w:r>
              <w:rPr>
                <w:rFonts w:ascii="Arial Narrow" w:hAnsi="Arial Narrow"/>
              </w:rPr>
              <w:t>Sep 3</w:t>
            </w:r>
          </w:p>
        </w:tc>
        <w:tc>
          <w:tcPr>
            <w:tcW w:w="3754" w:type="dxa"/>
          </w:tcPr>
          <w:p w:rsidR="00F11766" w:rsidRDefault="00F11766" w:rsidP="00F11766">
            <w:pPr>
              <w:rPr>
                <w:rFonts w:ascii="Arial Narrow" w:hAnsi="Arial Narrow"/>
              </w:rPr>
            </w:pPr>
            <w:r>
              <w:rPr>
                <w:rFonts w:ascii="Arial Narrow" w:hAnsi="Arial Narrow"/>
              </w:rPr>
              <w:t>Definitions and plots</w:t>
            </w:r>
          </w:p>
          <w:p w:rsidR="00F11766" w:rsidRDefault="00F11766" w:rsidP="00F11766">
            <w:pPr>
              <w:rPr>
                <w:rFonts w:ascii="Arial Narrow" w:hAnsi="Arial Narrow"/>
                <w:highlight w:val="yellow"/>
              </w:rPr>
            </w:pPr>
          </w:p>
          <w:p w:rsidR="00F11766" w:rsidRDefault="00F11766" w:rsidP="00F11766">
            <w:pPr>
              <w:rPr>
                <w:rFonts w:ascii="Arial Narrow" w:hAnsi="Arial Narrow"/>
              </w:rPr>
            </w:pPr>
            <w:r w:rsidRPr="00A246A0">
              <w:rPr>
                <w:rFonts w:ascii="Arial Narrow" w:hAnsi="Arial Narrow"/>
                <w:highlight w:val="yellow"/>
              </w:rPr>
              <w:t>HOMEWORK 2</w:t>
            </w:r>
            <w:r w:rsidRPr="00A246A0">
              <w:rPr>
                <w:rFonts w:ascii="Arial Narrow" w:hAnsi="Arial Narrow"/>
              </w:rPr>
              <w:t xml:space="preserve"> due</w:t>
            </w:r>
          </w:p>
          <w:p w:rsidR="00F11766" w:rsidRPr="00A246A0" w:rsidRDefault="00F11766" w:rsidP="00F11766">
            <w:pPr>
              <w:rPr>
                <w:rFonts w:ascii="Arial Narrow" w:hAnsi="Arial Narrow"/>
              </w:rPr>
            </w:pPr>
          </w:p>
        </w:tc>
        <w:tc>
          <w:tcPr>
            <w:tcW w:w="1286" w:type="dxa"/>
          </w:tcPr>
          <w:p w:rsidR="00F11766" w:rsidRPr="00A246A0" w:rsidRDefault="00F11766" w:rsidP="00F11766">
            <w:pPr>
              <w:rPr>
                <w:rFonts w:ascii="Arial Narrow" w:hAnsi="Arial Narrow"/>
              </w:rPr>
            </w:pPr>
            <w:r w:rsidRPr="00A246A0">
              <w:rPr>
                <w:rFonts w:ascii="Arial Narrow" w:hAnsi="Arial Narrow"/>
              </w:rPr>
              <w:t>Week 10</w:t>
            </w:r>
          </w:p>
          <w:p w:rsidR="00F11766" w:rsidRDefault="00F11766" w:rsidP="00F11766">
            <w:pPr>
              <w:rPr>
                <w:rFonts w:ascii="Arial Narrow" w:hAnsi="Arial Narrow"/>
              </w:rPr>
            </w:pPr>
            <w:r>
              <w:rPr>
                <w:rFonts w:ascii="Arial Narrow" w:hAnsi="Arial Narrow"/>
              </w:rPr>
              <w:t>Oct 23</w:t>
            </w:r>
          </w:p>
          <w:p w:rsidR="00F11766" w:rsidRPr="00A246A0" w:rsidRDefault="00F11766" w:rsidP="00F11766">
            <w:pPr>
              <w:rPr>
                <w:rFonts w:ascii="Arial Narrow" w:hAnsi="Arial Narrow"/>
              </w:rPr>
            </w:pPr>
            <w:r>
              <w:rPr>
                <w:rFonts w:ascii="Arial Narrow" w:hAnsi="Arial Narrow"/>
              </w:rPr>
              <w:t>Oct 29</w:t>
            </w:r>
          </w:p>
        </w:tc>
        <w:tc>
          <w:tcPr>
            <w:tcW w:w="3484" w:type="dxa"/>
          </w:tcPr>
          <w:p w:rsidR="00F11766" w:rsidRPr="00A246A0" w:rsidRDefault="00F11766" w:rsidP="00F11766">
            <w:pPr>
              <w:rPr>
                <w:rFonts w:ascii="Arial Narrow" w:hAnsi="Arial Narrow"/>
              </w:rPr>
            </w:pPr>
            <w:r w:rsidRPr="00447E0C">
              <w:rPr>
                <w:rFonts w:ascii="Arial Narrow" w:hAnsi="Arial Narrow"/>
              </w:rPr>
              <w:t>Hypothesis testing</w:t>
            </w:r>
            <w:r>
              <w:rPr>
                <w:rFonts w:ascii="Arial Narrow" w:hAnsi="Arial Narrow"/>
              </w:rPr>
              <w:t xml:space="preserve"> one mean</w:t>
            </w:r>
          </w:p>
          <w:p w:rsidR="00F11766" w:rsidRPr="00A246A0" w:rsidRDefault="00F11766" w:rsidP="00F11766">
            <w:pPr>
              <w:rPr>
                <w:rFonts w:ascii="Arial Narrow" w:hAnsi="Arial Narrow"/>
              </w:rPr>
            </w:pPr>
          </w:p>
          <w:p w:rsidR="00F11766" w:rsidRPr="00A246A0" w:rsidRDefault="00F11766" w:rsidP="00F11766">
            <w:pPr>
              <w:rPr>
                <w:rFonts w:ascii="Arial Narrow" w:hAnsi="Arial Narrow"/>
              </w:rPr>
            </w:pPr>
            <w:r w:rsidRPr="00A246A0">
              <w:rPr>
                <w:rFonts w:ascii="Arial Narrow" w:hAnsi="Arial Narrow"/>
                <w:highlight w:val="yellow"/>
              </w:rPr>
              <w:t xml:space="preserve">HOMEWORK </w:t>
            </w:r>
            <w:r>
              <w:rPr>
                <w:rFonts w:ascii="Arial Narrow" w:hAnsi="Arial Narrow"/>
                <w:highlight w:val="yellow"/>
              </w:rPr>
              <w:t>9</w:t>
            </w:r>
            <w:r w:rsidRPr="00A246A0">
              <w:rPr>
                <w:rFonts w:ascii="Arial Narrow" w:hAnsi="Arial Narrow"/>
              </w:rPr>
              <w:t xml:space="preserve"> due</w:t>
            </w:r>
          </w:p>
        </w:tc>
      </w:tr>
      <w:tr w:rsidR="00F11766" w:rsidRPr="00A246A0" w:rsidTr="007B1B02">
        <w:trPr>
          <w:trHeight w:val="710"/>
        </w:trPr>
        <w:tc>
          <w:tcPr>
            <w:tcW w:w="1170" w:type="dxa"/>
          </w:tcPr>
          <w:p w:rsidR="00F11766" w:rsidRPr="00A246A0" w:rsidRDefault="00F11766" w:rsidP="00F11766">
            <w:pPr>
              <w:rPr>
                <w:rFonts w:ascii="Arial Narrow" w:hAnsi="Arial Narrow"/>
              </w:rPr>
            </w:pPr>
            <w:r w:rsidRPr="00A246A0">
              <w:rPr>
                <w:rFonts w:ascii="Arial Narrow" w:hAnsi="Arial Narrow"/>
              </w:rPr>
              <w:t>Week 3</w:t>
            </w:r>
          </w:p>
          <w:p w:rsidR="00F11766" w:rsidRPr="00A246A0" w:rsidRDefault="00F11766" w:rsidP="00F11766">
            <w:pPr>
              <w:rPr>
                <w:rFonts w:ascii="Arial Narrow" w:hAnsi="Arial Narrow"/>
              </w:rPr>
            </w:pPr>
            <w:r>
              <w:rPr>
                <w:rFonts w:ascii="Arial Narrow" w:hAnsi="Arial Narrow"/>
              </w:rPr>
              <w:t>Sep 4</w:t>
            </w:r>
          </w:p>
          <w:p w:rsidR="00F11766" w:rsidRPr="00A246A0" w:rsidRDefault="00F11766" w:rsidP="00F11766">
            <w:pPr>
              <w:rPr>
                <w:rFonts w:ascii="Arial Narrow" w:hAnsi="Arial Narrow"/>
              </w:rPr>
            </w:pPr>
            <w:r>
              <w:rPr>
                <w:rFonts w:ascii="Arial Narrow" w:hAnsi="Arial Narrow"/>
              </w:rPr>
              <w:t>Sep 10</w:t>
            </w:r>
          </w:p>
        </w:tc>
        <w:tc>
          <w:tcPr>
            <w:tcW w:w="3754" w:type="dxa"/>
          </w:tcPr>
          <w:p w:rsidR="00F11766" w:rsidRPr="00341241" w:rsidRDefault="00F11766" w:rsidP="00F11766">
            <w:pPr>
              <w:rPr>
                <w:rFonts w:ascii="Arial Narrow" w:hAnsi="Arial Narrow"/>
              </w:rPr>
            </w:pPr>
            <w:r w:rsidRPr="00341241">
              <w:rPr>
                <w:rFonts w:ascii="Arial Narrow" w:hAnsi="Arial Narrow"/>
              </w:rPr>
              <w:t>Std Dev</w:t>
            </w:r>
            <w:r>
              <w:rPr>
                <w:rFonts w:ascii="Arial Narrow" w:hAnsi="Arial Narrow"/>
              </w:rPr>
              <w:t>, histograms, table probs</w:t>
            </w:r>
          </w:p>
          <w:p w:rsidR="00F11766" w:rsidRDefault="00F11766" w:rsidP="00F11766">
            <w:pPr>
              <w:rPr>
                <w:rFonts w:ascii="Arial Narrow" w:hAnsi="Arial Narrow"/>
                <w:highlight w:val="yellow"/>
              </w:rPr>
            </w:pPr>
          </w:p>
          <w:p w:rsidR="00F11766" w:rsidRDefault="00F11766" w:rsidP="00F11766">
            <w:pPr>
              <w:rPr>
                <w:rFonts w:ascii="Arial Narrow" w:hAnsi="Arial Narrow"/>
              </w:rPr>
            </w:pPr>
            <w:r w:rsidRPr="00A246A0">
              <w:rPr>
                <w:rFonts w:ascii="Arial Narrow" w:hAnsi="Arial Narrow"/>
                <w:highlight w:val="yellow"/>
              </w:rPr>
              <w:t>HOMEWORK 3</w:t>
            </w:r>
            <w:r w:rsidRPr="00A246A0">
              <w:rPr>
                <w:rFonts w:ascii="Arial Narrow" w:hAnsi="Arial Narrow"/>
              </w:rPr>
              <w:t xml:space="preserve"> due</w:t>
            </w:r>
          </w:p>
          <w:p w:rsidR="00F11766" w:rsidRPr="00A246A0" w:rsidRDefault="00F11766" w:rsidP="00F11766">
            <w:pPr>
              <w:rPr>
                <w:rFonts w:ascii="Arial Narrow" w:hAnsi="Arial Narrow"/>
              </w:rPr>
            </w:pPr>
          </w:p>
        </w:tc>
        <w:tc>
          <w:tcPr>
            <w:tcW w:w="1286" w:type="dxa"/>
          </w:tcPr>
          <w:p w:rsidR="00F11766" w:rsidRPr="00A246A0" w:rsidRDefault="00F11766" w:rsidP="00F11766">
            <w:pPr>
              <w:rPr>
                <w:rFonts w:ascii="Arial Narrow" w:hAnsi="Arial Narrow"/>
              </w:rPr>
            </w:pPr>
            <w:r w:rsidRPr="00A246A0">
              <w:rPr>
                <w:rFonts w:ascii="Arial Narrow" w:hAnsi="Arial Narrow"/>
              </w:rPr>
              <w:t>Week 11</w:t>
            </w:r>
          </w:p>
          <w:p w:rsidR="00F11766" w:rsidRDefault="00F11766" w:rsidP="00F11766">
            <w:pPr>
              <w:rPr>
                <w:rFonts w:ascii="Arial Narrow" w:hAnsi="Arial Narrow"/>
              </w:rPr>
            </w:pPr>
            <w:r>
              <w:rPr>
                <w:rFonts w:ascii="Arial Narrow" w:hAnsi="Arial Narrow"/>
              </w:rPr>
              <w:t>Oct 30</w:t>
            </w:r>
          </w:p>
          <w:p w:rsidR="00F11766" w:rsidRPr="00A246A0" w:rsidRDefault="00F11766" w:rsidP="00F11766">
            <w:pPr>
              <w:rPr>
                <w:rFonts w:ascii="Arial Narrow" w:hAnsi="Arial Narrow"/>
              </w:rPr>
            </w:pPr>
            <w:r>
              <w:rPr>
                <w:rFonts w:ascii="Arial Narrow" w:hAnsi="Arial Narrow"/>
              </w:rPr>
              <w:t>Nov 5</w:t>
            </w:r>
          </w:p>
        </w:tc>
        <w:tc>
          <w:tcPr>
            <w:tcW w:w="3484" w:type="dxa"/>
            <w:vAlign w:val="center"/>
          </w:tcPr>
          <w:p w:rsidR="00F11766" w:rsidRPr="00A246A0" w:rsidRDefault="00F11766" w:rsidP="00F11766">
            <w:pPr>
              <w:rPr>
                <w:rFonts w:ascii="Arial Narrow" w:hAnsi="Arial Narrow"/>
              </w:rPr>
            </w:pPr>
            <w:r>
              <w:rPr>
                <w:rFonts w:ascii="Arial Narrow" w:hAnsi="Arial Narrow"/>
              </w:rPr>
              <w:t>CI/HT mu z/t and p and matched pairs</w:t>
            </w:r>
          </w:p>
          <w:p w:rsidR="00F11766" w:rsidRPr="00A246A0" w:rsidRDefault="00F11766" w:rsidP="00F11766">
            <w:pPr>
              <w:rPr>
                <w:rFonts w:ascii="Arial Narrow" w:hAnsi="Arial Narrow"/>
              </w:rPr>
            </w:pPr>
          </w:p>
          <w:p w:rsidR="00F11766" w:rsidRPr="00341241" w:rsidRDefault="00F11766" w:rsidP="00F11766">
            <w:pPr>
              <w:rPr>
                <w:rFonts w:ascii="Arial Narrow" w:hAnsi="Arial Narrow"/>
              </w:rPr>
            </w:pPr>
            <w:r w:rsidRPr="00A246A0">
              <w:rPr>
                <w:rFonts w:ascii="Arial Narrow" w:hAnsi="Arial Narrow"/>
                <w:highlight w:val="yellow"/>
              </w:rPr>
              <w:t xml:space="preserve">HOMEWORK </w:t>
            </w:r>
            <w:r>
              <w:rPr>
                <w:rFonts w:ascii="Arial Narrow" w:hAnsi="Arial Narrow"/>
                <w:highlight w:val="yellow"/>
              </w:rPr>
              <w:t>10</w:t>
            </w:r>
            <w:r w:rsidRPr="00A246A0">
              <w:rPr>
                <w:rFonts w:ascii="Arial Narrow" w:hAnsi="Arial Narrow"/>
              </w:rPr>
              <w:t xml:space="preserve"> due</w:t>
            </w:r>
          </w:p>
        </w:tc>
      </w:tr>
      <w:tr w:rsidR="00F11766" w:rsidRPr="00A246A0" w:rsidTr="00341241">
        <w:trPr>
          <w:trHeight w:val="782"/>
        </w:trPr>
        <w:tc>
          <w:tcPr>
            <w:tcW w:w="1170" w:type="dxa"/>
          </w:tcPr>
          <w:p w:rsidR="00F11766" w:rsidRPr="00A246A0" w:rsidRDefault="00F11766" w:rsidP="00F11766">
            <w:pPr>
              <w:rPr>
                <w:rFonts w:ascii="Arial Narrow" w:hAnsi="Arial Narrow"/>
              </w:rPr>
            </w:pPr>
            <w:r w:rsidRPr="00A246A0">
              <w:rPr>
                <w:rFonts w:ascii="Arial Narrow" w:hAnsi="Arial Narrow"/>
              </w:rPr>
              <w:t>Week 4</w:t>
            </w:r>
          </w:p>
          <w:p w:rsidR="00F11766" w:rsidRPr="00A246A0" w:rsidRDefault="00F11766" w:rsidP="00F11766">
            <w:pPr>
              <w:rPr>
                <w:rFonts w:ascii="Arial Narrow" w:hAnsi="Arial Narrow"/>
              </w:rPr>
            </w:pPr>
            <w:r>
              <w:rPr>
                <w:rFonts w:ascii="Arial Narrow" w:hAnsi="Arial Narrow"/>
              </w:rPr>
              <w:t>Sep 11</w:t>
            </w:r>
          </w:p>
          <w:p w:rsidR="00F11766" w:rsidRPr="00A246A0" w:rsidRDefault="00F11766" w:rsidP="00F11766">
            <w:pPr>
              <w:rPr>
                <w:rFonts w:ascii="Arial Narrow" w:hAnsi="Arial Narrow"/>
              </w:rPr>
            </w:pPr>
            <w:r>
              <w:rPr>
                <w:rFonts w:ascii="Arial Narrow" w:hAnsi="Arial Narrow"/>
              </w:rPr>
              <w:t>Sep 17</w:t>
            </w:r>
          </w:p>
        </w:tc>
        <w:tc>
          <w:tcPr>
            <w:tcW w:w="3754" w:type="dxa"/>
          </w:tcPr>
          <w:p w:rsidR="00F11766" w:rsidRDefault="00F11766" w:rsidP="00F11766">
            <w:pPr>
              <w:rPr>
                <w:rFonts w:ascii="Arial Narrow" w:hAnsi="Arial Narrow"/>
              </w:rPr>
            </w:pPr>
            <w:r>
              <w:rPr>
                <w:rFonts w:ascii="Arial Narrow" w:hAnsi="Arial Narrow"/>
              </w:rPr>
              <w:t>Probabilities</w:t>
            </w:r>
          </w:p>
          <w:p w:rsidR="00F11766" w:rsidRPr="00A246A0" w:rsidRDefault="00F11766" w:rsidP="00F11766">
            <w:pPr>
              <w:rPr>
                <w:rFonts w:ascii="Arial Narrow" w:hAnsi="Arial Narrow"/>
              </w:rPr>
            </w:pPr>
          </w:p>
          <w:p w:rsidR="00F11766" w:rsidRDefault="00F11766" w:rsidP="00F11766">
            <w:pPr>
              <w:rPr>
                <w:rFonts w:ascii="Arial Narrow" w:hAnsi="Arial Narrow"/>
              </w:rPr>
            </w:pPr>
            <w:r w:rsidRPr="00A246A0">
              <w:rPr>
                <w:rFonts w:ascii="Arial Narrow" w:hAnsi="Arial Narrow"/>
                <w:highlight w:val="yellow"/>
              </w:rPr>
              <w:t>HOMEWORK 4</w:t>
            </w:r>
            <w:r w:rsidRPr="00A246A0">
              <w:rPr>
                <w:rFonts w:ascii="Arial Narrow" w:hAnsi="Arial Narrow"/>
              </w:rPr>
              <w:t xml:space="preserve"> due</w:t>
            </w:r>
          </w:p>
          <w:p w:rsidR="00F11766" w:rsidRPr="00A246A0" w:rsidRDefault="00F11766" w:rsidP="00F11766">
            <w:pPr>
              <w:rPr>
                <w:rFonts w:ascii="Arial Narrow" w:hAnsi="Arial Narrow"/>
              </w:rPr>
            </w:pPr>
          </w:p>
        </w:tc>
        <w:tc>
          <w:tcPr>
            <w:tcW w:w="1286" w:type="dxa"/>
          </w:tcPr>
          <w:p w:rsidR="00F11766" w:rsidRPr="00A246A0" w:rsidRDefault="00F11766" w:rsidP="00F11766">
            <w:pPr>
              <w:rPr>
                <w:rFonts w:ascii="Arial Narrow" w:hAnsi="Arial Narrow"/>
              </w:rPr>
            </w:pPr>
            <w:r w:rsidRPr="00A246A0">
              <w:rPr>
                <w:rFonts w:ascii="Arial Narrow" w:hAnsi="Arial Narrow"/>
              </w:rPr>
              <w:t>Week 12</w:t>
            </w:r>
          </w:p>
          <w:p w:rsidR="00F11766" w:rsidRPr="00A246A0" w:rsidRDefault="00F11766" w:rsidP="00F11766">
            <w:pPr>
              <w:rPr>
                <w:rFonts w:ascii="Arial Narrow" w:hAnsi="Arial Narrow"/>
              </w:rPr>
            </w:pPr>
            <w:r>
              <w:rPr>
                <w:rFonts w:ascii="Arial Narrow" w:hAnsi="Arial Narrow"/>
              </w:rPr>
              <w:t>Nov 6</w:t>
            </w:r>
          </w:p>
          <w:p w:rsidR="00F11766" w:rsidRPr="00A246A0" w:rsidRDefault="00F11766" w:rsidP="00F11766">
            <w:pPr>
              <w:rPr>
                <w:rFonts w:ascii="Arial Narrow" w:hAnsi="Arial Narrow"/>
              </w:rPr>
            </w:pPr>
            <w:r>
              <w:rPr>
                <w:rFonts w:ascii="Arial Narrow" w:hAnsi="Arial Narrow"/>
              </w:rPr>
              <w:t>Nov 12</w:t>
            </w:r>
          </w:p>
        </w:tc>
        <w:tc>
          <w:tcPr>
            <w:tcW w:w="3484" w:type="dxa"/>
          </w:tcPr>
          <w:p w:rsidR="00F11766" w:rsidRDefault="00F11766" w:rsidP="00F11766">
            <w:pPr>
              <w:jc w:val="center"/>
              <w:rPr>
                <w:rFonts w:ascii="Arial Narrow" w:hAnsi="Arial Narrow"/>
              </w:rPr>
            </w:pPr>
            <w:r w:rsidRPr="00A246A0">
              <w:rPr>
                <w:rFonts w:ascii="Arial Narrow" w:hAnsi="Arial Narrow"/>
                <w:highlight w:val="red"/>
              </w:rPr>
              <w:t>Test 2</w:t>
            </w:r>
          </w:p>
          <w:p w:rsidR="00F11766" w:rsidRPr="00D15162" w:rsidRDefault="00F11766" w:rsidP="00F11766">
            <w:pPr>
              <w:jc w:val="center"/>
              <w:rPr>
                <w:rFonts w:ascii="Arial Narrow" w:hAnsi="Arial Narrow"/>
                <w:b/>
              </w:rPr>
            </w:pPr>
            <w:r>
              <w:rPr>
                <w:rFonts w:ascii="Arial Narrow" w:hAnsi="Arial Narrow"/>
                <w:b/>
              </w:rPr>
              <w:t>Nov 12</w:t>
            </w:r>
            <w:r w:rsidRPr="00447E0C">
              <w:rPr>
                <w:rFonts w:ascii="Arial Narrow" w:hAnsi="Arial Narrow"/>
                <w:b/>
                <w:vertAlign w:val="superscript"/>
              </w:rPr>
              <w:t>th</w:t>
            </w:r>
            <w:r>
              <w:rPr>
                <w:rFonts w:ascii="Arial Narrow" w:hAnsi="Arial Narrow"/>
                <w:b/>
              </w:rPr>
              <w:t xml:space="preserve"> at 7:00pm</w:t>
            </w:r>
          </w:p>
          <w:p w:rsidR="00F11766" w:rsidRPr="007B1B02" w:rsidRDefault="00F11766" w:rsidP="00F11766">
            <w:pPr>
              <w:rPr>
                <w:rFonts w:ascii="Arial Narrow" w:hAnsi="Arial Narrow"/>
              </w:rPr>
            </w:pPr>
            <w:r>
              <w:rPr>
                <w:rFonts w:ascii="Arial Narrow" w:hAnsi="Arial Narrow"/>
              </w:rPr>
              <w:t>1 page of study notes</w:t>
            </w:r>
          </w:p>
        </w:tc>
      </w:tr>
      <w:tr w:rsidR="00F11766" w:rsidRPr="00A246A0" w:rsidTr="00341241">
        <w:trPr>
          <w:trHeight w:val="422"/>
        </w:trPr>
        <w:tc>
          <w:tcPr>
            <w:tcW w:w="1170" w:type="dxa"/>
          </w:tcPr>
          <w:p w:rsidR="00F11766" w:rsidRPr="00A246A0" w:rsidRDefault="00F11766" w:rsidP="00F11766">
            <w:pPr>
              <w:rPr>
                <w:rFonts w:ascii="Arial Narrow" w:hAnsi="Arial Narrow"/>
              </w:rPr>
            </w:pPr>
            <w:r w:rsidRPr="00A246A0">
              <w:rPr>
                <w:rFonts w:ascii="Arial Narrow" w:hAnsi="Arial Narrow"/>
              </w:rPr>
              <w:t>Week 5</w:t>
            </w:r>
          </w:p>
          <w:p w:rsidR="00F11766" w:rsidRDefault="00F11766" w:rsidP="00F11766">
            <w:pPr>
              <w:rPr>
                <w:rFonts w:ascii="Arial Narrow" w:hAnsi="Arial Narrow"/>
              </w:rPr>
            </w:pPr>
            <w:r>
              <w:rPr>
                <w:rFonts w:ascii="Arial Narrow" w:hAnsi="Arial Narrow"/>
              </w:rPr>
              <w:t>Sep 18</w:t>
            </w:r>
          </w:p>
          <w:p w:rsidR="00F11766" w:rsidRPr="00A246A0" w:rsidRDefault="00F11766" w:rsidP="00F11766">
            <w:pPr>
              <w:rPr>
                <w:rFonts w:ascii="Arial Narrow" w:hAnsi="Arial Narrow"/>
              </w:rPr>
            </w:pPr>
            <w:r>
              <w:rPr>
                <w:rFonts w:ascii="Arial Narrow" w:hAnsi="Arial Narrow"/>
              </w:rPr>
              <w:t>Sep 24</w:t>
            </w:r>
          </w:p>
        </w:tc>
        <w:tc>
          <w:tcPr>
            <w:tcW w:w="3754" w:type="dxa"/>
            <w:vAlign w:val="center"/>
          </w:tcPr>
          <w:p w:rsidR="00F11766" w:rsidRDefault="00F11766" w:rsidP="00F11766">
            <w:pPr>
              <w:rPr>
                <w:rFonts w:ascii="Arial Narrow" w:hAnsi="Arial Narrow"/>
              </w:rPr>
            </w:pPr>
            <w:r>
              <w:rPr>
                <w:rFonts w:ascii="Arial Narrow" w:hAnsi="Arial Narrow"/>
              </w:rPr>
              <w:t>Normal Distribution</w:t>
            </w:r>
          </w:p>
          <w:p w:rsidR="00F11766" w:rsidRPr="00A246A0" w:rsidRDefault="00F11766" w:rsidP="00F11766">
            <w:pPr>
              <w:rPr>
                <w:rFonts w:ascii="Arial Narrow" w:hAnsi="Arial Narrow"/>
              </w:rPr>
            </w:pPr>
          </w:p>
          <w:p w:rsidR="00F11766" w:rsidRDefault="00F11766" w:rsidP="00F11766">
            <w:pPr>
              <w:rPr>
                <w:rFonts w:ascii="Arial Narrow" w:hAnsi="Arial Narrow"/>
              </w:rPr>
            </w:pPr>
            <w:r w:rsidRPr="00A246A0">
              <w:rPr>
                <w:rFonts w:ascii="Arial Narrow" w:hAnsi="Arial Narrow"/>
                <w:highlight w:val="yellow"/>
              </w:rPr>
              <w:t>HOMEWORK 5</w:t>
            </w:r>
            <w:r w:rsidRPr="00A246A0">
              <w:rPr>
                <w:rFonts w:ascii="Arial Narrow" w:hAnsi="Arial Narrow"/>
              </w:rPr>
              <w:t xml:space="preserve"> due</w:t>
            </w:r>
          </w:p>
          <w:p w:rsidR="00F11766" w:rsidRPr="00A246A0" w:rsidRDefault="00F11766" w:rsidP="00F11766">
            <w:pPr>
              <w:rPr>
                <w:rFonts w:ascii="Arial Narrow" w:hAnsi="Arial Narrow"/>
              </w:rPr>
            </w:pPr>
          </w:p>
        </w:tc>
        <w:tc>
          <w:tcPr>
            <w:tcW w:w="1286" w:type="dxa"/>
          </w:tcPr>
          <w:p w:rsidR="00F11766" w:rsidRDefault="00F11766" w:rsidP="00F11766">
            <w:pPr>
              <w:rPr>
                <w:rFonts w:ascii="Arial Narrow" w:hAnsi="Arial Narrow"/>
              </w:rPr>
            </w:pPr>
            <w:r w:rsidRPr="00A246A0">
              <w:rPr>
                <w:rFonts w:ascii="Arial Narrow" w:hAnsi="Arial Narrow"/>
              </w:rPr>
              <w:t>Week 13</w:t>
            </w:r>
          </w:p>
          <w:p w:rsidR="00F11766" w:rsidRDefault="00F11766" w:rsidP="00F11766">
            <w:pPr>
              <w:rPr>
                <w:rFonts w:ascii="Arial Narrow" w:hAnsi="Arial Narrow"/>
              </w:rPr>
            </w:pPr>
            <w:r>
              <w:rPr>
                <w:rFonts w:ascii="Arial Narrow" w:hAnsi="Arial Narrow"/>
              </w:rPr>
              <w:t>Nov 13</w:t>
            </w:r>
          </w:p>
          <w:p w:rsidR="00F11766" w:rsidRPr="00A246A0" w:rsidRDefault="00F11766" w:rsidP="00F11766">
            <w:pPr>
              <w:rPr>
                <w:rFonts w:ascii="Arial Narrow" w:hAnsi="Arial Narrow"/>
              </w:rPr>
            </w:pPr>
            <w:r>
              <w:rPr>
                <w:rFonts w:ascii="Arial Narrow" w:hAnsi="Arial Narrow"/>
              </w:rPr>
              <w:t>Nov 19</w:t>
            </w:r>
          </w:p>
        </w:tc>
        <w:tc>
          <w:tcPr>
            <w:tcW w:w="3484" w:type="dxa"/>
          </w:tcPr>
          <w:p w:rsidR="00F11766" w:rsidRPr="00A246A0" w:rsidRDefault="00F11766" w:rsidP="00F11766">
            <w:pPr>
              <w:rPr>
                <w:rFonts w:ascii="Arial Narrow" w:hAnsi="Arial Narrow"/>
              </w:rPr>
            </w:pPr>
            <w:r>
              <w:rPr>
                <w:rFonts w:ascii="Arial Narrow" w:hAnsi="Arial Narrow"/>
              </w:rPr>
              <w:t>Testing two means and proportions</w:t>
            </w:r>
          </w:p>
          <w:p w:rsidR="00F11766" w:rsidRDefault="00F11766" w:rsidP="00F11766">
            <w:pPr>
              <w:rPr>
                <w:rFonts w:ascii="Arial Narrow" w:hAnsi="Arial Narrow"/>
                <w:highlight w:val="yellow"/>
              </w:rPr>
            </w:pPr>
          </w:p>
          <w:p w:rsidR="00F11766" w:rsidRPr="00A246A0" w:rsidRDefault="00F11766" w:rsidP="00F11766">
            <w:pPr>
              <w:jc w:val="center"/>
              <w:rPr>
                <w:rFonts w:ascii="Arial Narrow" w:hAnsi="Arial Narrow"/>
              </w:rPr>
            </w:pPr>
            <w:r w:rsidRPr="00A246A0">
              <w:rPr>
                <w:rFonts w:ascii="Arial Narrow" w:hAnsi="Arial Narrow"/>
                <w:highlight w:val="yellow"/>
              </w:rPr>
              <w:t>HOMEWORK 1</w:t>
            </w:r>
            <w:r>
              <w:rPr>
                <w:rFonts w:ascii="Arial Narrow" w:hAnsi="Arial Narrow"/>
                <w:highlight w:val="yellow"/>
              </w:rPr>
              <w:t>1</w:t>
            </w:r>
            <w:r w:rsidRPr="00A246A0">
              <w:rPr>
                <w:rFonts w:ascii="Arial Narrow" w:hAnsi="Arial Narrow"/>
              </w:rPr>
              <w:t xml:space="preserve"> due</w:t>
            </w:r>
          </w:p>
        </w:tc>
      </w:tr>
      <w:tr w:rsidR="00F11766" w:rsidRPr="00A246A0" w:rsidTr="00341241">
        <w:trPr>
          <w:trHeight w:val="530"/>
        </w:trPr>
        <w:tc>
          <w:tcPr>
            <w:tcW w:w="1170" w:type="dxa"/>
          </w:tcPr>
          <w:p w:rsidR="00F11766" w:rsidRPr="00A246A0" w:rsidRDefault="00F11766" w:rsidP="00F11766">
            <w:pPr>
              <w:rPr>
                <w:rFonts w:ascii="Arial Narrow" w:hAnsi="Arial Narrow"/>
              </w:rPr>
            </w:pPr>
            <w:r w:rsidRPr="00A246A0">
              <w:rPr>
                <w:rFonts w:ascii="Arial Narrow" w:hAnsi="Arial Narrow"/>
              </w:rPr>
              <w:t>Week 6</w:t>
            </w:r>
          </w:p>
          <w:p w:rsidR="00F11766" w:rsidRPr="00A246A0" w:rsidRDefault="00F11766" w:rsidP="00F11766">
            <w:pPr>
              <w:rPr>
                <w:rFonts w:ascii="Arial Narrow" w:hAnsi="Arial Narrow"/>
              </w:rPr>
            </w:pPr>
            <w:r>
              <w:rPr>
                <w:rFonts w:ascii="Arial Narrow" w:hAnsi="Arial Narrow"/>
              </w:rPr>
              <w:t>Sep 25</w:t>
            </w:r>
          </w:p>
          <w:p w:rsidR="00F11766" w:rsidRPr="00A246A0" w:rsidRDefault="00F11766" w:rsidP="00F11766">
            <w:pPr>
              <w:rPr>
                <w:rFonts w:ascii="Arial Narrow" w:hAnsi="Arial Narrow"/>
              </w:rPr>
            </w:pPr>
            <w:r>
              <w:rPr>
                <w:rFonts w:ascii="Arial Narrow" w:hAnsi="Arial Narrow"/>
              </w:rPr>
              <w:t>Oct 1</w:t>
            </w:r>
          </w:p>
        </w:tc>
        <w:tc>
          <w:tcPr>
            <w:tcW w:w="3754" w:type="dxa"/>
          </w:tcPr>
          <w:p w:rsidR="00F11766" w:rsidRDefault="00F11766" w:rsidP="00F11766">
            <w:pPr>
              <w:jc w:val="center"/>
              <w:rPr>
                <w:rFonts w:ascii="Arial Narrow" w:hAnsi="Arial Narrow"/>
                <w:highlight w:val="red"/>
              </w:rPr>
            </w:pPr>
            <w:r w:rsidRPr="00A246A0">
              <w:rPr>
                <w:rFonts w:ascii="Arial Narrow" w:hAnsi="Arial Narrow"/>
                <w:highlight w:val="red"/>
              </w:rPr>
              <w:t>Test 1</w:t>
            </w:r>
          </w:p>
          <w:p w:rsidR="00F11766" w:rsidRPr="00651872" w:rsidRDefault="00F11766" w:rsidP="00F11766">
            <w:pPr>
              <w:jc w:val="center"/>
              <w:rPr>
                <w:rFonts w:ascii="Arial Narrow" w:hAnsi="Arial Narrow"/>
                <w:b/>
              </w:rPr>
            </w:pPr>
            <w:r>
              <w:rPr>
                <w:rFonts w:ascii="Arial Narrow" w:hAnsi="Arial Narrow"/>
                <w:b/>
              </w:rPr>
              <w:t>Oct 1</w:t>
            </w:r>
            <w:r w:rsidRPr="00F11766">
              <w:rPr>
                <w:rFonts w:ascii="Arial Narrow" w:hAnsi="Arial Narrow"/>
                <w:b/>
                <w:vertAlign w:val="superscript"/>
              </w:rPr>
              <w:t>st</w:t>
            </w:r>
            <w:r>
              <w:rPr>
                <w:rFonts w:ascii="Arial Narrow" w:hAnsi="Arial Narrow"/>
                <w:b/>
              </w:rPr>
              <w:t xml:space="preserve"> at 7:00pm</w:t>
            </w:r>
          </w:p>
          <w:p w:rsidR="00F11766" w:rsidRDefault="00F11766" w:rsidP="00F11766">
            <w:pPr>
              <w:jc w:val="center"/>
              <w:rPr>
                <w:rFonts w:ascii="Arial Narrow" w:hAnsi="Arial Narrow"/>
              </w:rPr>
            </w:pPr>
            <w:r>
              <w:rPr>
                <w:rFonts w:ascii="Arial Narrow" w:hAnsi="Arial Narrow"/>
              </w:rPr>
              <w:t>1 page of study notes</w:t>
            </w:r>
          </w:p>
          <w:p w:rsidR="00F11766" w:rsidRPr="00A246A0" w:rsidRDefault="00F11766" w:rsidP="00F11766">
            <w:pPr>
              <w:jc w:val="center"/>
              <w:rPr>
                <w:rFonts w:ascii="Arial Narrow" w:hAnsi="Arial Narrow"/>
              </w:rPr>
            </w:pPr>
          </w:p>
        </w:tc>
        <w:tc>
          <w:tcPr>
            <w:tcW w:w="1286" w:type="dxa"/>
          </w:tcPr>
          <w:p w:rsidR="00F11766" w:rsidRPr="00A246A0" w:rsidRDefault="00F11766" w:rsidP="00F11766">
            <w:pPr>
              <w:rPr>
                <w:rFonts w:ascii="Arial Narrow" w:hAnsi="Arial Narrow"/>
              </w:rPr>
            </w:pPr>
            <w:r w:rsidRPr="00A246A0">
              <w:rPr>
                <w:rFonts w:ascii="Arial Narrow" w:hAnsi="Arial Narrow"/>
              </w:rPr>
              <w:t>Week 14</w:t>
            </w:r>
          </w:p>
          <w:p w:rsidR="00F11766" w:rsidRDefault="00F11766" w:rsidP="00F11766">
            <w:pPr>
              <w:rPr>
                <w:rFonts w:ascii="Arial Narrow" w:hAnsi="Arial Narrow"/>
              </w:rPr>
            </w:pPr>
            <w:r>
              <w:rPr>
                <w:rFonts w:ascii="Arial Narrow" w:hAnsi="Arial Narrow"/>
              </w:rPr>
              <w:t>Nov 20</w:t>
            </w:r>
          </w:p>
          <w:p w:rsidR="00F11766" w:rsidRPr="00A246A0" w:rsidRDefault="00F11766" w:rsidP="00F11766">
            <w:pPr>
              <w:rPr>
                <w:rFonts w:ascii="Arial Narrow" w:hAnsi="Arial Narrow"/>
              </w:rPr>
            </w:pPr>
            <w:r>
              <w:rPr>
                <w:rFonts w:ascii="Arial Narrow" w:hAnsi="Arial Narrow"/>
              </w:rPr>
              <w:t>Nov 26</w:t>
            </w:r>
          </w:p>
        </w:tc>
        <w:tc>
          <w:tcPr>
            <w:tcW w:w="3484" w:type="dxa"/>
          </w:tcPr>
          <w:p w:rsidR="00F11766" w:rsidRDefault="00F11766" w:rsidP="00F11766">
            <w:pPr>
              <w:rPr>
                <w:rFonts w:ascii="Arial Narrow" w:hAnsi="Arial Narrow"/>
              </w:rPr>
            </w:pPr>
          </w:p>
          <w:p w:rsidR="00F11766" w:rsidRPr="00A246A0" w:rsidRDefault="00F11766" w:rsidP="00F11766">
            <w:pPr>
              <w:rPr>
                <w:rFonts w:ascii="Arial Narrow" w:hAnsi="Arial Narrow"/>
              </w:rPr>
            </w:pPr>
            <w:r>
              <w:rPr>
                <w:rFonts w:ascii="Arial Narrow" w:hAnsi="Arial Narrow"/>
              </w:rPr>
              <w:t xml:space="preserve">            Thanksgiving Break</w:t>
            </w:r>
          </w:p>
        </w:tc>
      </w:tr>
      <w:tr w:rsidR="00F11766" w:rsidRPr="00A246A0" w:rsidTr="00341241">
        <w:trPr>
          <w:trHeight w:val="512"/>
        </w:trPr>
        <w:tc>
          <w:tcPr>
            <w:tcW w:w="1170" w:type="dxa"/>
          </w:tcPr>
          <w:p w:rsidR="00F11766" w:rsidRPr="00A246A0" w:rsidRDefault="00F11766" w:rsidP="00F11766">
            <w:pPr>
              <w:rPr>
                <w:rFonts w:ascii="Arial Narrow" w:hAnsi="Arial Narrow"/>
              </w:rPr>
            </w:pPr>
            <w:r w:rsidRPr="00A246A0">
              <w:rPr>
                <w:rFonts w:ascii="Arial Narrow" w:hAnsi="Arial Narrow"/>
              </w:rPr>
              <w:t>Week 7</w:t>
            </w:r>
          </w:p>
          <w:p w:rsidR="00F11766" w:rsidRPr="00A246A0" w:rsidRDefault="00F11766" w:rsidP="00F11766">
            <w:pPr>
              <w:rPr>
                <w:rFonts w:ascii="Arial Narrow" w:hAnsi="Arial Narrow"/>
              </w:rPr>
            </w:pPr>
            <w:r>
              <w:rPr>
                <w:rFonts w:ascii="Arial Narrow" w:hAnsi="Arial Narrow"/>
              </w:rPr>
              <w:t>Oct 2</w:t>
            </w:r>
          </w:p>
          <w:p w:rsidR="00F11766" w:rsidRPr="00A246A0" w:rsidRDefault="00F11766" w:rsidP="00F11766">
            <w:pPr>
              <w:rPr>
                <w:rFonts w:ascii="Arial Narrow" w:hAnsi="Arial Narrow"/>
              </w:rPr>
            </w:pPr>
            <w:r>
              <w:rPr>
                <w:rFonts w:ascii="Arial Narrow" w:hAnsi="Arial Narrow"/>
              </w:rPr>
              <w:t>Oct 8</w:t>
            </w:r>
          </w:p>
        </w:tc>
        <w:tc>
          <w:tcPr>
            <w:tcW w:w="3754" w:type="dxa"/>
          </w:tcPr>
          <w:p w:rsidR="00F11766" w:rsidRPr="00A246A0" w:rsidRDefault="00F11766" w:rsidP="00F11766">
            <w:pPr>
              <w:rPr>
                <w:rFonts w:ascii="Arial Narrow" w:hAnsi="Arial Narrow"/>
              </w:rPr>
            </w:pPr>
            <w:r>
              <w:rPr>
                <w:rFonts w:ascii="Arial Narrow" w:hAnsi="Arial Narrow"/>
              </w:rPr>
              <w:t>Sampling Distributions</w:t>
            </w:r>
          </w:p>
          <w:p w:rsidR="00F11766" w:rsidRDefault="00F11766" w:rsidP="00F11766">
            <w:pPr>
              <w:rPr>
                <w:rFonts w:ascii="Arial Narrow" w:hAnsi="Arial Narrow"/>
              </w:rPr>
            </w:pPr>
          </w:p>
          <w:p w:rsidR="00F11766" w:rsidRDefault="00F11766" w:rsidP="00F11766">
            <w:pPr>
              <w:rPr>
                <w:rFonts w:ascii="Arial Narrow" w:hAnsi="Arial Narrow"/>
              </w:rPr>
            </w:pPr>
            <w:r w:rsidRPr="00A246A0">
              <w:rPr>
                <w:rFonts w:ascii="Arial Narrow" w:hAnsi="Arial Narrow"/>
                <w:highlight w:val="yellow"/>
              </w:rPr>
              <w:t xml:space="preserve"> HOMEWORK 6</w:t>
            </w:r>
            <w:r w:rsidRPr="00A246A0">
              <w:rPr>
                <w:rFonts w:ascii="Arial Narrow" w:hAnsi="Arial Narrow"/>
              </w:rPr>
              <w:t xml:space="preserve"> due</w:t>
            </w:r>
          </w:p>
          <w:p w:rsidR="00F11766" w:rsidRPr="00A246A0" w:rsidRDefault="00F11766" w:rsidP="00F11766">
            <w:pPr>
              <w:rPr>
                <w:rFonts w:ascii="Arial Narrow" w:hAnsi="Arial Narrow"/>
              </w:rPr>
            </w:pPr>
          </w:p>
        </w:tc>
        <w:tc>
          <w:tcPr>
            <w:tcW w:w="1286" w:type="dxa"/>
          </w:tcPr>
          <w:p w:rsidR="00F11766" w:rsidRPr="00A246A0" w:rsidRDefault="00F11766" w:rsidP="00F11766">
            <w:pPr>
              <w:rPr>
                <w:rFonts w:ascii="Arial Narrow" w:hAnsi="Arial Narrow"/>
              </w:rPr>
            </w:pPr>
            <w:r w:rsidRPr="00A246A0">
              <w:rPr>
                <w:rFonts w:ascii="Arial Narrow" w:hAnsi="Arial Narrow"/>
              </w:rPr>
              <w:t>Week 15</w:t>
            </w:r>
          </w:p>
          <w:p w:rsidR="00F11766" w:rsidRPr="00A246A0" w:rsidRDefault="00F11766" w:rsidP="00F11766">
            <w:pPr>
              <w:rPr>
                <w:rFonts w:ascii="Arial Narrow" w:hAnsi="Arial Narrow"/>
              </w:rPr>
            </w:pPr>
            <w:r>
              <w:rPr>
                <w:rFonts w:ascii="Arial Narrow" w:hAnsi="Arial Narrow"/>
              </w:rPr>
              <w:t>Nov 27</w:t>
            </w:r>
          </w:p>
          <w:p w:rsidR="00F11766" w:rsidRPr="00A246A0" w:rsidRDefault="00F11766" w:rsidP="00F11766">
            <w:pPr>
              <w:rPr>
                <w:rFonts w:ascii="Arial Narrow" w:hAnsi="Arial Narrow"/>
              </w:rPr>
            </w:pPr>
            <w:r>
              <w:rPr>
                <w:rFonts w:ascii="Arial Narrow" w:hAnsi="Arial Narrow"/>
              </w:rPr>
              <w:t>Dec 3</w:t>
            </w:r>
          </w:p>
        </w:tc>
        <w:tc>
          <w:tcPr>
            <w:tcW w:w="3484" w:type="dxa"/>
          </w:tcPr>
          <w:p w:rsidR="00F11766" w:rsidRDefault="00F11766" w:rsidP="00F11766">
            <w:pPr>
              <w:rPr>
                <w:rFonts w:ascii="Arial Narrow" w:hAnsi="Arial Narrow"/>
              </w:rPr>
            </w:pPr>
            <w:r>
              <w:rPr>
                <w:rFonts w:ascii="Arial Narrow" w:hAnsi="Arial Narrow"/>
              </w:rPr>
              <w:t>Regression terminology and CI</w:t>
            </w:r>
          </w:p>
          <w:p w:rsidR="00F11766" w:rsidRDefault="00F11766" w:rsidP="00F11766">
            <w:pPr>
              <w:rPr>
                <w:rFonts w:ascii="Arial Narrow" w:hAnsi="Arial Narrow"/>
              </w:rPr>
            </w:pPr>
          </w:p>
          <w:p w:rsidR="00F11766" w:rsidRPr="00A246A0" w:rsidRDefault="00F11766" w:rsidP="00F11766">
            <w:pPr>
              <w:rPr>
                <w:rFonts w:ascii="Arial Narrow" w:hAnsi="Arial Narrow"/>
              </w:rPr>
            </w:pPr>
            <w:r w:rsidRPr="00313D39">
              <w:rPr>
                <w:rFonts w:ascii="Arial Narrow" w:hAnsi="Arial Narrow"/>
                <w:highlight w:val="yellow"/>
              </w:rPr>
              <w:t>HOMEWORK 12</w:t>
            </w:r>
            <w:r>
              <w:rPr>
                <w:rFonts w:ascii="Arial Narrow" w:hAnsi="Arial Narrow"/>
              </w:rPr>
              <w:t xml:space="preserve"> due</w:t>
            </w:r>
          </w:p>
        </w:tc>
      </w:tr>
      <w:tr w:rsidR="00F11766" w:rsidRPr="00A246A0" w:rsidTr="00313D39">
        <w:trPr>
          <w:trHeight w:val="692"/>
        </w:trPr>
        <w:tc>
          <w:tcPr>
            <w:tcW w:w="1170" w:type="dxa"/>
          </w:tcPr>
          <w:p w:rsidR="00F11766" w:rsidRPr="00A246A0" w:rsidRDefault="00F11766" w:rsidP="00F11766">
            <w:pPr>
              <w:rPr>
                <w:rFonts w:ascii="Arial Narrow" w:hAnsi="Arial Narrow"/>
              </w:rPr>
            </w:pPr>
            <w:r w:rsidRPr="00A246A0">
              <w:rPr>
                <w:rFonts w:ascii="Arial Narrow" w:hAnsi="Arial Narrow"/>
              </w:rPr>
              <w:t>Week 8</w:t>
            </w:r>
          </w:p>
          <w:p w:rsidR="00F11766" w:rsidRDefault="00F11766" w:rsidP="00F11766">
            <w:pPr>
              <w:rPr>
                <w:rFonts w:ascii="Arial Narrow" w:hAnsi="Arial Narrow"/>
              </w:rPr>
            </w:pPr>
            <w:r>
              <w:rPr>
                <w:rFonts w:ascii="Arial Narrow" w:hAnsi="Arial Narrow"/>
              </w:rPr>
              <w:t>Oct 9</w:t>
            </w:r>
          </w:p>
          <w:p w:rsidR="00F11766" w:rsidRPr="00A246A0" w:rsidRDefault="00F11766" w:rsidP="00F11766">
            <w:pPr>
              <w:rPr>
                <w:rFonts w:ascii="Arial Narrow" w:hAnsi="Arial Narrow"/>
              </w:rPr>
            </w:pPr>
            <w:r>
              <w:rPr>
                <w:rFonts w:ascii="Arial Narrow" w:hAnsi="Arial Narrow"/>
              </w:rPr>
              <w:t>Oct 15</w:t>
            </w:r>
          </w:p>
        </w:tc>
        <w:tc>
          <w:tcPr>
            <w:tcW w:w="3754" w:type="dxa"/>
          </w:tcPr>
          <w:p w:rsidR="00F11766" w:rsidRPr="00A246A0" w:rsidRDefault="00F11766" w:rsidP="00F11766">
            <w:pPr>
              <w:rPr>
                <w:rFonts w:ascii="Arial Narrow" w:hAnsi="Arial Narrow"/>
                <w:highlight w:val="yellow"/>
              </w:rPr>
            </w:pPr>
            <w:r>
              <w:rPr>
                <w:rFonts w:ascii="Arial Narrow" w:hAnsi="Arial Narrow"/>
              </w:rPr>
              <w:t>CI for one mean</w:t>
            </w:r>
            <w:r w:rsidRPr="00A246A0">
              <w:rPr>
                <w:rFonts w:ascii="Arial Narrow" w:hAnsi="Arial Narrow"/>
                <w:highlight w:val="yellow"/>
              </w:rPr>
              <w:t xml:space="preserve"> </w:t>
            </w:r>
          </w:p>
          <w:p w:rsidR="00F11766" w:rsidRDefault="00F11766" w:rsidP="00F11766">
            <w:pPr>
              <w:rPr>
                <w:rFonts w:ascii="Arial Narrow" w:hAnsi="Arial Narrow"/>
                <w:highlight w:val="yellow"/>
              </w:rPr>
            </w:pPr>
          </w:p>
          <w:p w:rsidR="00F11766" w:rsidRPr="00A246A0" w:rsidRDefault="00F11766" w:rsidP="00F11766">
            <w:pPr>
              <w:rPr>
                <w:rFonts w:ascii="Arial Narrow" w:hAnsi="Arial Narrow"/>
              </w:rPr>
            </w:pPr>
            <w:r w:rsidRPr="00A246A0">
              <w:rPr>
                <w:rFonts w:ascii="Arial Narrow" w:hAnsi="Arial Narrow"/>
                <w:highlight w:val="yellow"/>
              </w:rPr>
              <w:t xml:space="preserve">HOMEWORK </w:t>
            </w:r>
            <w:r>
              <w:rPr>
                <w:rFonts w:ascii="Arial Narrow" w:hAnsi="Arial Narrow"/>
                <w:highlight w:val="yellow"/>
              </w:rPr>
              <w:t>7</w:t>
            </w:r>
            <w:r w:rsidRPr="00A246A0">
              <w:rPr>
                <w:rFonts w:ascii="Arial Narrow" w:hAnsi="Arial Narrow"/>
              </w:rPr>
              <w:t xml:space="preserve"> due</w:t>
            </w:r>
            <w:r>
              <w:rPr>
                <w:rFonts w:ascii="Arial Narrow" w:hAnsi="Arial Narrow"/>
                <w:b/>
              </w:rPr>
              <w:t xml:space="preserve"> </w:t>
            </w:r>
          </w:p>
        </w:tc>
        <w:tc>
          <w:tcPr>
            <w:tcW w:w="1286" w:type="dxa"/>
          </w:tcPr>
          <w:p w:rsidR="00F11766" w:rsidRDefault="00F11766" w:rsidP="00F11766">
            <w:pPr>
              <w:rPr>
                <w:rFonts w:ascii="Arial Narrow" w:hAnsi="Arial Narrow"/>
              </w:rPr>
            </w:pPr>
            <w:r>
              <w:rPr>
                <w:rFonts w:ascii="Arial Narrow" w:hAnsi="Arial Narrow"/>
              </w:rPr>
              <w:t>Finals Week</w:t>
            </w:r>
          </w:p>
          <w:p w:rsidR="00F11766" w:rsidRDefault="00F11766" w:rsidP="00F11766">
            <w:pPr>
              <w:rPr>
                <w:rFonts w:ascii="Arial Narrow" w:hAnsi="Arial Narrow"/>
              </w:rPr>
            </w:pPr>
            <w:r>
              <w:rPr>
                <w:rFonts w:ascii="Arial Narrow" w:hAnsi="Arial Narrow"/>
              </w:rPr>
              <w:t>Dec 4</w:t>
            </w:r>
          </w:p>
          <w:p w:rsidR="00F11766" w:rsidRDefault="00F11766" w:rsidP="00F11766">
            <w:pPr>
              <w:rPr>
                <w:rFonts w:ascii="Arial Narrow" w:hAnsi="Arial Narrow"/>
              </w:rPr>
            </w:pPr>
            <w:r>
              <w:rPr>
                <w:rFonts w:ascii="Arial Narrow" w:hAnsi="Arial Narrow"/>
              </w:rPr>
              <w:t>Dec 10</w:t>
            </w:r>
          </w:p>
          <w:p w:rsidR="00F11766" w:rsidRPr="00A246A0" w:rsidRDefault="00F11766" w:rsidP="00F11766">
            <w:pPr>
              <w:rPr>
                <w:rFonts w:ascii="Arial Narrow" w:hAnsi="Arial Narrow"/>
              </w:rPr>
            </w:pPr>
          </w:p>
        </w:tc>
        <w:tc>
          <w:tcPr>
            <w:tcW w:w="3484" w:type="dxa"/>
          </w:tcPr>
          <w:p w:rsidR="00F11766" w:rsidRPr="00A246A0" w:rsidRDefault="00F11766" w:rsidP="00F11766">
            <w:pPr>
              <w:rPr>
                <w:rFonts w:ascii="Arial Narrow" w:hAnsi="Arial Narrow"/>
              </w:rPr>
            </w:pPr>
            <w:r>
              <w:rPr>
                <w:rFonts w:ascii="Arial Narrow" w:hAnsi="Arial Narrow"/>
              </w:rPr>
              <w:t>SLR and power</w:t>
            </w:r>
          </w:p>
          <w:p w:rsidR="00F11766" w:rsidRDefault="00F11766" w:rsidP="00F11766">
            <w:pPr>
              <w:rPr>
                <w:rFonts w:ascii="Arial Narrow" w:hAnsi="Arial Narrow"/>
                <w:highlight w:val="yellow"/>
              </w:rPr>
            </w:pPr>
          </w:p>
          <w:p w:rsidR="00F11766" w:rsidRPr="00A246A0" w:rsidRDefault="00F11766" w:rsidP="00F11766">
            <w:pPr>
              <w:rPr>
                <w:rFonts w:ascii="Arial Narrow" w:hAnsi="Arial Narrow"/>
              </w:rPr>
            </w:pPr>
            <w:r w:rsidRPr="00A246A0">
              <w:rPr>
                <w:rFonts w:ascii="Arial Narrow" w:hAnsi="Arial Narrow"/>
                <w:highlight w:val="yellow"/>
              </w:rPr>
              <w:t>HOMEWORK 1</w:t>
            </w:r>
            <w:r>
              <w:rPr>
                <w:rFonts w:ascii="Arial Narrow" w:hAnsi="Arial Narrow"/>
                <w:highlight w:val="yellow"/>
              </w:rPr>
              <w:t>3</w:t>
            </w:r>
            <w:r w:rsidRPr="00A246A0">
              <w:rPr>
                <w:rFonts w:ascii="Arial Narrow" w:hAnsi="Arial Narrow"/>
              </w:rPr>
              <w:t xml:space="preserve"> due</w:t>
            </w:r>
          </w:p>
        </w:tc>
      </w:tr>
    </w:tbl>
    <w:p w:rsidR="00081D50" w:rsidRPr="00A246A0" w:rsidRDefault="00081D50" w:rsidP="00A246A0">
      <w:pPr>
        <w:pStyle w:val="PlainText"/>
        <w:rPr>
          <w:rFonts w:ascii="Arial Narrow" w:hAnsi="Arial Narrow"/>
        </w:rPr>
      </w:pPr>
    </w:p>
    <w:p w:rsidR="007B1B02" w:rsidRPr="00A246A0" w:rsidRDefault="007B1B02" w:rsidP="007B1B02">
      <w:pPr>
        <w:jc w:val="center"/>
        <w:rPr>
          <w:rFonts w:ascii="Arial Narrow" w:hAnsi="Arial Narrow"/>
        </w:rPr>
      </w:pPr>
      <w:r w:rsidRPr="00A246A0">
        <w:rPr>
          <w:rFonts w:ascii="Arial Narrow" w:hAnsi="Arial Narrow"/>
          <w:highlight w:val="red"/>
        </w:rPr>
        <w:t>Fina</w:t>
      </w:r>
      <w:r>
        <w:rPr>
          <w:rFonts w:ascii="Arial Narrow" w:hAnsi="Arial Narrow"/>
          <w:highlight w:val="red"/>
        </w:rPr>
        <w:t>l Exam</w:t>
      </w:r>
    </w:p>
    <w:p w:rsidR="007B1B02" w:rsidRDefault="007B1B02" w:rsidP="007B1B02">
      <w:pPr>
        <w:jc w:val="center"/>
        <w:rPr>
          <w:rFonts w:ascii="Arial Narrow" w:hAnsi="Arial Narrow"/>
          <w:b/>
        </w:rPr>
      </w:pPr>
      <w:r>
        <w:rPr>
          <w:rFonts w:ascii="Arial Narrow" w:hAnsi="Arial Narrow"/>
          <w:b/>
        </w:rPr>
        <w:t>Stat 5</w:t>
      </w:r>
      <w:r w:rsidR="00F11766">
        <w:rPr>
          <w:rFonts w:ascii="Arial Narrow" w:hAnsi="Arial Narrow"/>
          <w:b/>
        </w:rPr>
        <w:t>98</w:t>
      </w:r>
      <w:r>
        <w:rPr>
          <w:rFonts w:ascii="Arial Narrow" w:hAnsi="Arial Narrow"/>
          <w:b/>
        </w:rPr>
        <w:t>:</w:t>
      </w:r>
      <w:r w:rsidR="00447E0C">
        <w:rPr>
          <w:rFonts w:ascii="Arial Narrow" w:hAnsi="Arial Narrow"/>
          <w:b/>
        </w:rPr>
        <w:t xml:space="preserve"> </w:t>
      </w:r>
      <w:r w:rsidR="00F11766">
        <w:rPr>
          <w:rFonts w:ascii="Arial Narrow" w:hAnsi="Arial Narrow"/>
          <w:b/>
        </w:rPr>
        <w:t>Dec</w:t>
      </w:r>
      <w:r w:rsidR="00447E0C">
        <w:rPr>
          <w:rFonts w:ascii="Arial Narrow" w:hAnsi="Arial Narrow"/>
          <w:b/>
        </w:rPr>
        <w:t xml:space="preserve"> </w:t>
      </w:r>
      <w:r w:rsidR="00F11766">
        <w:rPr>
          <w:rFonts w:ascii="Arial Narrow" w:hAnsi="Arial Narrow"/>
          <w:b/>
        </w:rPr>
        <w:t>12</w:t>
      </w:r>
      <w:r w:rsidRPr="00CE05A5">
        <w:rPr>
          <w:rFonts w:ascii="Arial Narrow" w:hAnsi="Arial Narrow"/>
          <w:b/>
          <w:vertAlign w:val="superscript"/>
        </w:rPr>
        <w:t>th</w:t>
      </w:r>
      <w:r w:rsidRPr="00651872">
        <w:rPr>
          <w:rFonts w:ascii="Arial Narrow" w:hAnsi="Arial Narrow"/>
          <w:b/>
        </w:rPr>
        <w:t xml:space="preserve">, </w:t>
      </w:r>
      <w:r w:rsidR="00F11766">
        <w:rPr>
          <w:rFonts w:ascii="Arial Narrow" w:hAnsi="Arial Narrow"/>
          <w:b/>
        </w:rPr>
        <w:t>8a</w:t>
      </w:r>
      <w:r w:rsidRPr="00651872">
        <w:rPr>
          <w:rFonts w:ascii="Arial Narrow" w:hAnsi="Arial Narrow"/>
          <w:b/>
        </w:rPr>
        <w:t>m</w:t>
      </w:r>
    </w:p>
    <w:p w:rsidR="007B1B02" w:rsidRPr="00651872" w:rsidRDefault="007B1B02" w:rsidP="007B1B02">
      <w:pPr>
        <w:jc w:val="center"/>
        <w:rPr>
          <w:rFonts w:ascii="Arial Narrow" w:hAnsi="Arial Narrow"/>
          <w:b/>
        </w:rPr>
      </w:pPr>
      <w:r>
        <w:rPr>
          <w:rFonts w:ascii="Arial Narrow" w:hAnsi="Arial Narrow"/>
          <w:b/>
        </w:rPr>
        <w:t>Stat 5</w:t>
      </w:r>
      <w:r w:rsidR="00F11766">
        <w:rPr>
          <w:rFonts w:ascii="Arial Narrow" w:hAnsi="Arial Narrow"/>
          <w:b/>
        </w:rPr>
        <w:t>01</w:t>
      </w:r>
      <w:r>
        <w:rPr>
          <w:rFonts w:ascii="Arial Narrow" w:hAnsi="Arial Narrow"/>
          <w:b/>
        </w:rPr>
        <w:t xml:space="preserve">: </w:t>
      </w:r>
      <w:r w:rsidR="00F11766">
        <w:rPr>
          <w:rFonts w:ascii="Arial Narrow" w:hAnsi="Arial Narrow"/>
          <w:b/>
        </w:rPr>
        <w:t>Dec 1</w:t>
      </w:r>
      <w:r w:rsidR="00447E0C">
        <w:rPr>
          <w:rFonts w:ascii="Arial Narrow" w:hAnsi="Arial Narrow"/>
          <w:b/>
        </w:rPr>
        <w:t>6</w:t>
      </w:r>
      <w:r w:rsidRPr="00CE05A5">
        <w:rPr>
          <w:rFonts w:ascii="Arial Narrow" w:hAnsi="Arial Narrow"/>
          <w:b/>
          <w:vertAlign w:val="superscript"/>
        </w:rPr>
        <w:t>th</w:t>
      </w:r>
      <w:r>
        <w:rPr>
          <w:rFonts w:ascii="Arial Narrow" w:hAnsi="Arial Narrow"/>
          <w:b/>
        </w:rPr>
        <w:t>, 10:30am</w:t>
      </w:r>
    </w:p>
    <w:p w:rsidR="007B1B02" w:rsidRDefault="007B1B02" w:rsidP="007B1B02">
      <w:pPr>
        <w:jc w:val="center"/>
        <w:rPr>
          <w:rFonts w:ascii="Arial Narrow" w:hAnsi="Arial Narrow"/>
        </w:rPr>
      </w:pPr>
      <w:r>
        <w:rPr>
          <w:rFonts w:ascii="Arial Narrow" w:hAnsi="Arial Narrow"/>
        </w:rPr>
        <w:t>2 pages of study notes</w:t>
      </w:r>
    </w:p>
    <w:p w:rsidR="00081D50" w:rsidRPr="00A246A0" w:rsidRDefault="007B1B02" w:rsidP="007B1B02">
      <w:pPr>
        <w:pStyle w:val="PlainText"/>
        <w:jc w:val="center"/>
        <w:rPr>
          <w:rFonts w:ascii="Arial Narrow" w:hAnsi="Arial Narrow"/>
          <w:lang w:val="en-US"/>
        </w:rPr>
      </w:pPr>
      <w:r w:rsidRPr="0012535F">
        <w:rPr>
          <w:rFonts w:ascii="Arial Narrow" w:hAnsi="Arial Narrow"/>
        </w:rPr>
        <w:t>120 minutes</w:t>
      </w:r>
    </w:p>
    <w:sectPr w:rsidR="00081D50" w:rsidRPr="00A246A0" w:rsidSect="00AA549E">
      <w:type w:val="continuous"/>
      <w:pgSz w:w="12240" w:h="15840"/>
      <w:pgMar w:top="63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445" w:rsidRDefault="00122445">
      <w:r>
        <w:separator/>
      </w:r>
    </w:p>
  </w:endnote>
  <w:endnote w:type="continuationSeparator" w:id="0">
    <w:p w:rsidR="00122445" w:rsidRDefault="0012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445" w:rsidRDefault="00122445">
      <w:r>
        <w:separator/>
      </w:r>
    </w:p>
  </w:footnote>
  <w:footnote w:type="continuationSeparator" w:id="0">
    <w:p w:rsidR="00122445" w:rsidRDefault="00122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B6385"/>
    <w:multiLevelType w:val="hybridMultilevel"/>
    <w:tmpl w:val="30B87184"/>
    <w:lvl w:ilvl="0" w:tplc="B0308F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9E"/>
    <w:rsid w:val="00000810"/>
    <w:rsid w:val="00005A5D"/>
    <w:rsid w:val="000108FD"/>
    <w:rsid w:val="00044A67"/>
    <w:rsid w:val="00056769"/>
    <w:rsid w:val="00081D50"/>
    <w:rsid w:val="000A294C"/>
    <w:rsid w:val="000F2A85"/>
    <w:rsid w:val="000F7C4C"/>
    <w:rsid w:val="0010738C"/>
    <w:rsid w:val="00120F83"/>
    <w:rsid w:val="00122445"/>
    <w:rsid w:val="00123D22"/>
    <w:rsid w:val="0012535F"/>
    <w:rsid w:val="001875C3"/>
    <w:rsid w:val="0019127C"/>
    <w:rsid w:val="001B17B5"/>
    <w:rsid w:val="001B2A8E"/>
    <w:rsid w:val="001D2C8E"/>
    <w:rsid w:val="001E6DC7"/>
    <w:rsid w:val="002019AF"/>
    <w:rsid w:val="00226829"/>
    <w:rsid w:val="00252A7F"/>
    <w:rsid w:val="002649D3"/>
    <w:rsid w:val="002718D6"/>
    <w:rsid w:val="00280E2E"/>
    <w:rsid w:val="002930BE"/>
    <w:rsid w:val="002B0637"/>
    <w:rsid w:val="002B5004"/>
    <w:rsid w:val="002C4A89"/>
    <w:rsid w:val="002C6484"/>
    <w:rsid w:val="002D1580"/>
    <w:rsid w:val="002F4F96"/>
    <w:rsid w:val="00306522"/>
    <w:rsid w:val="00313D39"/>
    <w:rsid w:val="003325A8"/>
    <w:rsid w:val="00341241"/>
    <w:rsid w:val="00345CD1"/>
    <w:rsid w:val="00390D4E"/>
    <w:rsid w:val="0039691F"/>
    <w:rsid w:val="003D1893"/>
    <w:rsid w:val="003D43CF"/>
    <w:rsid w:val="003D5D1D"/>
    <w:rsid w:val="003F7095"/>
    <w:rsid w:val="003F7742"/>
    <w:rsid w:val="00410F40"/>
    <w:rsid w:val="00421B37"/>
    <w:rsid w:val="0043798B"/>
    <w:rsid w:val="00440075"/>
    <w:rsid w:val="00447E0C"/>
    <w:rsid w:val="004559AD"/>
    <w:rsid w:val="004628FD"/>
    <w:rsid w:val="00473831"/>
    <w:rsid w:val="00477E3E"/>
    <w:rsid w:val="004801AC"/>
    <w:rsid w:val="004A300B"/>
    <w:rsid w:val="004E2426"/>
    <w:rsid w:val="004E67DE"/>
    <w:rsid w:val="004F7419"/>
    <w:rsid w:val="004F7492"/>
    <w:rsid w:val="005015EA"/>
    <w:rsid w:val="00521346"/>
    <w:rsid w:val="005333FC"/>
    <w:rsid w:val="005506B6"/>
    <w:rsid w:val="00582959"/>
    <w:rsid w:val="00596848"/>
    <w:rsid w:val="005A4C78"/>
    <w:rsid w:val="005B6C5C"/>
    <w:rsid w:val="005B709E"/>
    <w:rsid w:val="005D3E90"/>
    <w:rsid w:val="005F565A"/>
    <w:rsid w:val="006220C0"/>
    <w:rsid w:val="00642EA1"/>
    <w:rsid w:val="006505DD"/>
    <w:rsid w:val="00651872"/>
    <w:rsid w:val="00664BE3"/>
    <w:rsid w:val="00673331"/>
    <w:rsid w:val="006871EE"/>
    <w:rsid w:val="00687B56"/>
    <w:rsid w:val="00690B2F"/>
    <w:rsid w:val="006972E7"/>
    <w:rsid w:val="006B609D"/>
    <w:rsid w:val="006C7A73"/>
    <w:rsid w:val="006E09AA"/>
    <w:rsid w:val="006F2A76"/>
    <w:rsid w:val="0073508B"/>
    <w:rsid w:val="00761479"/>
    <w:rsid w:val="00764089"/>
    <w:rsid w:val="00771E0E"/>
    <w:rsid w:val="00783111"/>
    <w:rsid w:val="0078714A"/>
    <w:rsid w:val="007A1429"/>
    <w:rsid w:val="007A2A94"/>
    <w:rsid w:val="007B1B02"/>
    <w:rsid w:val="007B4D10"/>
    <w:rsid w:val="007B5EEB"/>
    <w:rsid w:val="007B789D"/>
    <w:rsid w:val="007C1D87"/>
    <w:rsid w:val="007C1EE2"/>
    <w:rsid w:val="007C3361"/>
    <w:rsid w:val="007D6327"/>
    <w:rsid w:val="007E2CCF"/>
    <w:rsid w:val="007E7B65"/>
    <w:rsid w:val="00805240"/>
    <w:rsid w:val="008164EF"/>
    <w:rsid w:val="00852690"/>
    <w:rsid w:val="0085708C"/>
    <w:rsid w:val="00862AFD"/>
    <w:rsid w:val="00870067"/>
    <w:rsid w:val="00872AA0"/>
    <w:rsid w:val="0089141B"/>
    <w:rsid w:val="008B43F1"/>
    <w:rsid w:val="008B5F15"/>
    <w:rsid w:val="008B6AEB"/>
    <w:rsid w:val="008F21CF"/>
    <w:rsid w:val="008F7F0F"/>
    <w:rsid w:val="0091141C"/>
    <w:rsid w:val="009233F5"/>
    <w:rsid w:val="00957844"/>
    <w:rsid w:val="00961E04"/>
    <w:rsid w:val="009A189F"/>
    <w:rsid w:val="00A02E95"/>
    <w:rsid w:val="00A15BF9"/>
    <w:rsid w:val="00A22210"/>
    <w:rsid w:val="00A246A0"/>
    <w:rsid w:val="00A54646"/>
    <w:rsid w:val="00A617D9"/>
    <w:rsid w:val="00A626F4"/>
    <w:rsid w:val="00A67C65"/>
    <w:rsid w:val="00A71325"/>
    <w:rsid w:val="00AA549E"/>
    <w:rsid w:val="00AA7B5E"/>
    <w:rsid w:val="00AB7B80"/>
    <w:rsid w:val="00AC6617"/>
    <w:rsid w:val="00AF0924"/>
    <w:rsid w:val="00AF0FE9"/>
    <w:rsid w:val="00B05F41"/>
    <w:rsid w:val="00B552F7"/>
    <w:rsid w:val="00B62561"/>
    <w:rsid w:val="00B7427F"/>
    <w:rsid w:val="00B74879"/>
    <w:rsid w:val="00B87E2A"/>
    <w:rsid w:val="00B91198"/>
    <w:rsid w:val="00BA1ACF"/>
    <w:rsid w:val="00BD1267"/>
    <w:rsid w:val="00BE6654"/>
    <w:rsid w:val="00C337CF"/>
    <w:rsid w:val="00C40478"/>
    <w:rsid w:val="00C42E33"/>
    <w:rsid w:val="00C45CF7"/>
    <w:rsid w:val="00C51250"/>
    <w:rsid w:val="00C53DFF"/>
    <w:rsid w:val="00C926B0"/>
    <w:rsid w:val="00CB5F5F"/>
    <w:rsid w:val="00CC2E59"/>
    <w:rsid w:val="00CD3806"/>
    <w:rsid w:val="00CE05A5"/>
    <w:rsid w:val="00D010C0"/>
    <w:rsid w:val="00D15162"/>
    <w:rsid w:val="00D2594E"/>
    <w:rsid w:val="00D341D1"/>
    <w:rsid w:val="00D5094B"/>
    <w:rsid w:val="00DB0D61"/>
    <w:rsid w:val="00DB2E5D"/>
    <w:rsid w:val="00DD7C5F"/>
    <w:rsid w:val="00E14ED4"/>
    <w:rsid w:val="00E16509"/>
    <w:rsid w:val="00E26476"/>
    <w:rsid w:val="00E35C68"/>
    <w:rsid w:val="00E85083"/>
    <w:rsid w:val="00E868EC"/>
    <w:rsid w:val="00ED2D1C"/>
    <w:rsid w:val="00EE672B"/>
    <w:rsid w:val="00EF0B40"/>
    <w:rsid w:val="00F11766"/>
    <w:rsid w:val="00F13DA2"/>
    <w:rsid w:val="00F34760"/>
    <w:rsid w:val="00F408A0"/>
    <w:rsid w:val="00F65775"/>
    <w:rsid w:val="00F66653"/>
    <w:rsid w:val="00F7015B"/>
    <w:rsid w:val="00F72CBE"/>
    <w:rsid w:val="00FB324B"/>
    <w:rsid w:val="00FC3C5A"/>
    <w:rsid w:val="00FC7315"/>
    <w:rsid w:val="00FE4BE4"/>
    <w:rsid w:val="00FE5934"/>
    <w:rsid w:val="00FF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A8F80"/>
  <w15:chartTrackingRefBased/>
  <w15:docId w15:val="{6790E624-7971-403D-9DB0-F851374F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160"/>
    </w:pPr>
    <w:rPr>
      <w:rFonts w:ascii="Arial" w:hAnsi="Arial"/>
      <w:b/>
      <w:sz w:val="22"/>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b/>
      <w:sz w:val="24"/>
    </w:rPr>
  </w:style>
  <w:style w:type="paragraph" w:styleId="PlainText">
    <w:name w:val="Plain Text"/>
    <w:basedOn w:val="Normal"/>
    <w:link w:val="PlainTextChar"/>
    <w:rsid w:val="00664BE3"/>
    <w:rPr>
      <w:rFonts w:ascii="Courier New" w:hAnsi="Courier New"/>
      <w:lang w:val="x-none" w:eastAsia="x-none"/>
    </w:rPr>
  </w:style>
  <w:style w:type="character" w:customStyle="1" w:styleId="PlainTextChar">
    <w:name w:val="Plain Text Char"/>
    <w:link w:val="PlainText"/>
    <w:rsid w:val="00664BE3"/>
    <w:rPr>
      <w:rFonts w:ascii="Courier New" w:hAnsi="Courier New"/>
    </w:rPr>
  </w:style>
  <w:style w:type="paragraph" w:customStyle="1" w:styleId="Preformatted">
    <w:name w:val="Preformatted"/>
    <w:basedOn w:val="Normal"/>
    <w:rsid w:val="00664B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go">
    <w:name w:val="go"/>
    <w:basedOn w:val="DefaultParagraphFont"/>
    <w:rsid w:val="002D1580"/>
  </w:style>
  <w:style w:type="table" w:styleId="TableGrid">
    <w:name w:val="Table Grid"/>
    <w:basedOn w:val="TableNormal"/>
    <w:rsid w:val="00A62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C7315"/>
    <w:rPr>
      <w:color w:val="605E5C"/>
      <w:shd w:val="clear" w:color="auto" w:fill="E1DFDD"/>
    </w:rPr>
  </w:style>
  <w:style w:type="character" w:styleId="Strong">
    <w:name w:val="Strong"/>
    <w:uiPriority w:val="22"/>
    <w:qFormat/>
    <w:rsid w:val="00000810"/>
    <w:rPr>
      <w:b/>
      <w:bCs/>
    </w:rPr>
  </w:style>
  <w:style w:type="paragraph" w:styleId="BalloonText">
    <w:name w:val="Balloon Text"/>
    <w:basedOn w:val="Normal"/>
    <w:link w:val="BalloonTextChar"/>
    <w:rsid w:val="00A617D9"/>
    <w:rPr>
      <w:rFonts w:ascii="Segoe UI" w:hAnsi="Segoe UI" w:cs="Segoe UI"/>
      <w:sz w:val="18"/>
      <w:szCs w:val="18"/>
    </w:rPr>
  </w:style>
  <w:style w:type="character" w:customStyle="1" w:styleId="BalloonTextChar">
    <w:name w:val="Balloon Text Char"/>
    <w:basedOn w:val="DefaultParagraphFont"/>
    <w:link w:val="BalloonText"/>
    <w:rsid w:val="00A61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41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ople.tamu.edu/~scottcrawford/ta" TargetMode="External"/><Relationship Id="rId13" Type="http://schemas.openxmlformats.org/officeDocument/2006/relationships/hyperlink" Target="http://disability.tamu.edu/" TargetMode="External"/><Relationship Id="rId3" Type="http://schemas.openxmlformats.org/officeDocument/2006/relationships/settings" Target="settings.xml"/><Relationship Id="rId7" Type="http://schemas.openxmlformats.org/officeDocument/2006/relationships/hyperlink" Target="mailto:scottcrawford@tamu.edu" TargetMode="External"/><Relationship Id="rId12" Type="http://schemas.openxmlformats.org/officeDocument/2006/relationships/hyperlink" Target="https://vmlc.tamu.edu/course-selection/engineering-statist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Sfa-m3DeZ9U" TargetMode="External"/><Relationship Id="rId4" Type="http://schemas.openxmlformats.org/officeDocument/2006/relationships/webSettings" Target="webSettings.xml"/><Relationship Id="rId9" Type="http://schemas.openxmlformats.org/officeDocument/2006/relationships/hyperlink" Target="https://people.tamu.edu/~scottcrawford/stat211.html" TargetMode="External"/><Relationship Id="rId14" Type="http://schemas.openxmlformats.org/officeDocument/2006/relationships/hyperlink" Target="http://aggiehonor.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1572</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STATISTICS 4604</vt:lpstr>
    </vt:vector>
  </TitlesOfParts>
  <Company>Va. Tech</Company>
  <LinksUpToDate>false</LinksUpToDate>
  <CharactersWithSpaces>10211</CharactersWithSpaces>
  <SharedDoc>false</SharedDoc>
  <HLinks>
    <vt:vector size="30" baseType="variant">
      <vt:variant>
        <vt:i4>6422560</vt:i4>
      </vt:variant>
      <vt:variant>
        <vt:i4>12</vt:i4>
      </vt:variant>
      <vt:variant>
        <vt:i4>0</vt:i4>
      </vt:variant>
      <vt:variant>
        <vt:i4>5</vt:i4>
      </vt:variant>
      <vt:variant>
        <vt:lpwstr>http://aggiehonor.tamu.edu/</vt:lpwstr>
      </vt:variant>
      <vt:variant>
        <vt:lpwstr/>
      </vt:variant>
      <vt:variant>
        <vt:i4>7077931</vt:i4>
      </vt:variant>
      <vt:variant>
        <vt:i4>9</vt:i4>
      </vt:variant>
      <vt:variant>
        <vt:i4>0</vt:i4>
      </vt:variant>
      <vt:variant>
        <vt:i4>5</vt:i4>
      </vt:variant>
      <vt:variant>
        <vt:lpwstr>http://disability.tamu.edu/</vt:lpwstr>
      </vt:variant>
      <vt:variant>
        <vt:lpwstr/>
      </vt:variant>
      <vt:variant>
        <vt:i4>3014697</vt:i4>
      </vt:variant>
      <vt:variant>
        <vt:i4>6</vt:i4>
      </vt:variant>
      <vt:variant>
        <vt:i4>0</vt:i4>
      </vt:variant>
      <vt:variant>
        <vt:i4>5</vt:i4>
      </vt:variant>
      <vt:variant>
        <vt:lpwstr>https://www.youtube.com/watch?v=uRTTv6sbNk8&amp;list=PLz-0gflgE2L-hXxLV5O7sMulgrjuVE62B&amp;index=1</vt:lpwstr>
      </vt:variant>
      <vt:variant>
        <vt:lpwstr/>
      </vt:variant>
      <vt:variant>
        <vt:i4>131077</vt:i4>
      </vt:variant>
      <vt:variant>
        <vt:i4>3</vt:i4>
      </vt:variant>
      <vt:variant>
        <vt:i4>0</vt:i4>
      </vt:variant>
      <vt:variant>
        <vt:i4>5</vt:i4>
      </vt:variant>
      <vt:variant>
        <vt:lpwstr>https://www.stat.tamu.edu/~scottcrawford/ta/crawford.html</vt:lpwstr>
      </vt:variant>
      <vt:variant>
        <vt:lpwstr/>
      </vt:variant>
      <vt:variant>
        <vt:i4>5701754</vt:i4>
      </vt:variant>
      <vt:variant>
        <vt:i4>0</vt:i4>
      </vt:variant>
      <vt:variant>
        <vt:i4>0</vt:i4>
      </vt:variant>
      <vt:variant>
        <vt:i4>5</vt:i4>
      </vt:variant>
      <vt:variant>
        <vt:lpwstr>mailto:scottcrawford@tamu.edu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4604</dc:title>
  <dc:subject/>
  <dc:creator>Tim Robinson</dc:creator>
  <cp:keywords/>
  <dc:description/>
  <cp:lastModifiedBy>Crawford, Scott</cp:lastModifiedBy>
  <cp:revision>3</cp:revision>
  <cp:lastPrinted>2025-01-08T19:48:00Z</cp:lastPrinted>
  <dcterms:created xsi:type="dcterms:W3CDTF">2025-08-15T20:22:00Z</dcterms:created>
  <dcterms:modified xsi:type="dcterms:W3CDTF">2025-09-29T15:16:00Z</dcterms:modified>
</cp:coreProperties>
</file>